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5B3262" w14:textId="77777777" w:rsidR="00D24830" w:rsidRDefault="00D24830" w:rsidP="001103E5">
      <w:pPr>
        <w:jc w:val="center"/>
        <w:outlineLvl w:val="0"/>
        <w:rPr>
          <w:rFonts w:asciiTheme="majorEastAsia" w:eastAsiaTheme="majorEastAsia" w:hAnsiTheme="majorEastAsia"/>
          <w:sz w:val="24"/>
          <w:szCs w:val="24"/>
        </w:rPr>
      </w:pPr>
      <w:r w:rsidRPr="007D422F">
        <w:rPr>
          <w:rFonts w:asciiTheme="majorEastAsia" w:eastAsiaTheme="majorEastAsia" w:hAnsiTheme="majorEastAsia" w:hint="eastAsia"/>
          <w:sz w:val="28"/>
          <w:szCs w:val="24"/>
        </w:rPr>
        <w:t>くすりのしおり</w:t>
      </w:r>
    </w:p>
    <w:p w14:paraId="3FA8B4CA" w14:textId="77777777" w:rsidR="00D24830" w:rsidRDefault="00D24830" w:rsidP="00D24830">
      <w:pPr>
        <w:jc w:val="right"/>
        <w:rPr>
          <w:rFonts w:asciiTheme="minorEastAsia"/>
          <w:sz w:val="20"/>
          <w:szCs w:val="20"/>
        </w:rPr>
      </w:pPr>
      <w:r w:rsidRPr="007D422F">
        <w:rPr>
          <w:rFonts w:asciiTheme="minorEastAsia" w:hAnsiTheme="minorEastAsia" w:hint="eastAsia"/>
          <w:sz w:val="20"/>
          <w:szCs w:val="20"/>
        </w:rPr>
        <w:t>内服剤</w:t>
      </w:r>
    </w:p>
    <w:p w14:paraId="462C8565" w14:textId="77777777" w:rsidR="00D24830" w:rsidRPr="007D422F" w:rsidRDefault="00D24830" w:rsidP="00D24830">
      <w:pPr>
        <w:jc w:val="right"/>
        <w:rPr>
          <w:rFonts w:asciiTheme="majorEastAsia" w:eastAsiaTheme="majorEastAsia" w:hAnsiTheme="majorEastAsia"/>
          <w:sz w:val="24"/>
          <w:szCs w:val="24"/>
        </w:rPr>
      </w:pPr>
      <w:r w:rsidRPr="007D422F">
        <w:rPr>
          <w:rFonts w:asciiTheme="minorEastAsia" w:hAnsiTheme="minorEastAsia"/>
          <w:sz w:val="20"/>
          <w:szCs w:val="20"/>
        </w:rPr>
        <w:t>2025</w:t>
      </w:r>
      <w:r w:rsidRPr="007D422F">
        <w:rPr>
          <w:rFonts w:asciiTheme="minorEastAsia" w:hAnsiTheme="minorEastAsia" w:hint="eastAsia"/>
          <w:sz w:val="20"/>
          <w:szCs w:val="20"/>
        </w:rPr>
        <w:t>年</w:t>
      </w:r>
      <w:r w:rsidRPr="007D422F">
        <w:rPr>
          <w:rFonts w:asciiTheme="minorEastAsia" w:hAnsiTheme="minorEastAsia"/>
          <w:sz w:val="20"/>
          <w:szCs w:val="20"/>
        </w:rPr>
        <w:t>06</w:t>
      </w:r>
      <w:r w:rsidRPr="007D422F">
        <w:rPr>
          <w:rFonts w:asciiTheme="minorEastAsia" w:hAnsiTheme="minorEastAsia" w:hint="eastAsia"/>
          <w:sz w:val="20"/>
          <w:szCs w:val="20"/>
        </w:rPr>
        <w:t>月改訂</w:t>
      </w:r>
    </w:p>
    <w:tbl>
      <w:tblPr>
        <w:tblStyle w:val="a3"/>
        <w:tblW w:w="0" w:type="auto"/>
        <w:tblLayout w:type="fixed"/>
        <w:tblLook w:val="04A0" w:firstRow="1" w:lastRow="0" w:firstColumn="1" w:lastColumn="0" w:noHBand="0" w:noVBand="1"/>
      </w:tblPr>
      <w:tblGrid>
        <w:gridCol w:w="7807"/>
        <w:gridCol w:w="2161"/>
      </w:tblGrid>
      <w:tr w:rsidR="00D24830" w14:paraId="4E29A875" w14:textId="77777777" w:rsidTr="003F20F5">
        <w:tc>
          <w:tcPr>
            <w:tcW w:w="9968" w:type="dxa"/>
            <w:gridSpan w:val="2"/>
          </w:tcPr>
          <w:p w14:paraId="35064FA1" w14:textId="77777777" w:rsidR="00D24830" w:rsidRPr="007D422F" w:rsidRDefault="00D24830" w:rsidP="003F20F5">
            <w:pPr>
              <w:jc w:val="left"/>
              <w:rPr>
                <w:rFonts w:asciiTheme="majorEastAsia" w:eastAsiaTheme="majorEastAsia" w:hAnsiTheme="majorEastAsia"/>
                <w:sz w:val="20"/>
                <w:szCs w:val="20"/>
              </w:rPr>
            </w:pPr>
            <w:r w:rsidRPr="007D422F">
              <w:rPr>
                <w:rFonts w:asciiTheme="majorEastAsia" w:eastAsiaTheme="majorEastAsia" w:hAnsiTheme="majorEastAsia" w:hint="eastAsia"/>
                <w:sz w:val="20"/>
                <w:szCs w:val="20"/>
              </w:rPr>
              <w:t>薬には効果（ベネフィット）だけでなく副作用（リスク）があります。副作用をなるべく抑え、効果を最大限に引き出すことが大切です。そのために、この薬を使用される患者さんの理解と協力が必要です。</w:t>
            </w:r>
          </w:p>
        </w:tc>
      </w:tr>
      <w:tr w:rsidR="00D24830" w14:paraId="555ED54C" w14:textId="77777777" w:rsidTr="009166E6">
        <w:trPr>
          <w:trHeight w:val="1134"/>
        </w:trPr>
        <w:tc>
          <w:tcPr>
            <w:tcW w:w="7807" w:type="dxa"/>
          </w:tcPr>
          <w:p w14:paraId="2F306998" w14:textId="77777777" w:rsidR="00D24830" w:rsidRPr="000600ED" w:rsidRDefault="00D24830" w:rsidP="003F20F5">
            <w:pPr>
              <w:ind w:left="964" w:hangingChars="400" w:hanging="964"/>
              <w:jc w:val="left"/>
              <w:rPr>
                <w:rFonts w:asciiTheme="majorEastAsia" w:eastAsiaTheme="majorEastAsia" w:hAnsiTheme="majorEastAsia"/>
                <w:b/>
                <w:sz w:val="24"/>
                <w:szCs w:val="24"/>
              </w:rPr>
            </w:pPr>
            <w:r w:rsidRPr="000600ED">
              <w:rPr>
                <w:rFonts w:asciiTheme="majorEastAsia" w:eastAsiaTheme="majorEastAsia" w:hAnsiTheme="majorEastAsia" w:hint="eastAsia"/>
                <w:b/>
                <w:color w:val="FF0000"/>
                <w:sz w:val="24"/>
                <w:szCs w:val="24"/>
              </w:rPr>
              <w:t>製品名</w:t>
            </w:r>
            <w:r w:rsidRPr="000600ED">
              <w:rPr>
                <w:rFonts w:asciiTheme="majorEastAsia" w:eastAsiaTheme="majorEastAsia" w:hAnsiTheme="majorEastAsia"/>
                <w:b/>
                <w:color w:val="FF0000"/>
                <w:sz w:val="24"/>
                <w:szCs w:val="24"/>
              </w:rPr>
              <w:t>:</w:t>
            </w:r>
            <w:r w:rsidRPr="000600ED">
              <w:rPr>
                <w:rFonts w:asciiTheme="majorEastAsia" w:eastAsiaTheme="majorEastAsia" w:hAnsiTheme="majorEastAsia" w:hint="eastAsia"/>
                <w:b/>
                <w:sz w:val="24"/>
                <w:szCs w:val="24"/>
              </w:rPr>
              <w:t>アレンドロン酸錠</w:t>
            </w:r>
            <w:r w:rsidRPr="000600ED">
              <w:rPr>
                <w:rFonts w:asciiTheme="majorEastAsia" w:eastAsiaTheme="majorEastAsia" w:hAnsiTheme="majorEastAsia"/>
                <w:b/>
                <w:sz w:val="24"/>
                <w:szCs w:val="24"/>
              </w:rPr>
              <w:t>35mg</w:t>
            </w:r>
            <w:r w:rsidRPr="000600ED">
              <w:rPr>
                <w:rFonts w:asciiTheme="majorEastAsia" w:eastAsiaTheme="majorEastAsia" w:hAnsiTheme="majorEastAsia" w:hint="eastAsia"/>
                <w:b/>
                <w:sz w:val="24"/>
                <w:szCs w:val="24"/>
              </w:rPr>
              <w:t>「</w:t>
            </w:r>
            <w:r w:rsidRPr="000600ED">
              <w:rPr>
                <w:rFonts w:asciiTheme="majorEastAsia" w:eastAsiaTheme="majorEastAsia" w:hAnsiTheme="majorEastAsia"/>
                <w:b/>
                <w:sz w:val="24"/>
                <w:szCs w:val="24"/>
              </w:rPr>
              <w:t>DK</w:t>
            </w:r>
            <w:r w:rsidRPr="000600ED">
              <w:rPr>
                <w:rFonts w:asciiTheme="majorEastAsia" w:eastAsiaTheme="majorEastAsia" w:hAnsiTheme="majorEastAsia" w:hint="eastAsia"/>
                <w:b/>
                <w:sz w:val="24"/>
                <w:szCs w:val="24"/>
              </w:rPr>
              <w:t>」</w:t>
            </w:r>
          </w:p>
          <w:p w14:paraId="6F4FC4EE" w14:textId="77777777" w:rsidR="00D24830" w:rsidRPr="000600ED" w:rsidRDefault="00D24830" w:rsidP="003F20F5">
            <w:pPr>
              <w:ind w:leftChars="100" w:left="1013" w:hangingChars="400" w:hanging="803"/>
              <w:jc w:val="left"/>
              <w:rPr>
                <w:rFonts w:asciiTheme="minorEastAsia"/>
                <w:sz w:val="20"/>
                <w:szCs w:val="20"/>
              </w:rPr>
            </w:pPr>
            <w:r w:rsidRPr="000600ED">
              <w:rPr>
                <w:rFonts w:asciiTheme="majorEastAsia" w:eastAsiaTheme="majorEastAsia" w:hAnsiTheme="majorEastAsia" w:hint="eastAsia"/>
                <w:b/>
                <w:sz w:val="20"/>
                <w:szCs w:val="20"/>
              </w:rPr>
              <w:t>主成分</w:t>
            </w:r>
            <w:r w:rsidRPr="000600ED">
              <w:rPr>
                <w:rFonts w:asciiTheme="majorEastAsia" w:eastAsiaTheme="majorEastAsia" w:hAnsiTheme="majorEastAsia"/>
                <w:b/>
                <w:sz w:val="20"/>
                <w:szCs w:val="20"/>
              </w:rPr>
              <w:t>:</w:t>
            </w:r>
            <w:r w:rsidRPr="000600ED">
              <w:rPr>
                <w:rFonts w:asciiTheme="minorEastAsia" w:hAnsiTheme="minorEastAsia" w:hint="eastAsia"/>
                <w:sz w:val="20"/>
                <w:szCs w:val="20"/>
              </w:rPr>
              <w:t>アレンドロン酸ナトリウム水和物</w:t>
            </w:r>
            <w:r w:rsidRPr="000600ED">
              <w:rPr>
                <w:rFonts w:asciiTheme="minorEastAsia" w:hAnsiTheme="minorEastAsia"/>
                <w:sz w:val="20"/>
                <w:szCs w:val="20"/>
              </w:rPr>
              <w:t>(Alendronate sodium hydrate)</w:t>
            </w:r>
          </w:p>
          <w:p w14:paraId="6242E10F" w14:textId="77777777" w:rsidR="00D24830" w:rsidRPr="000600ED" w:rsidRDefault="00D24830" w:rsidP="003F20F5">
            <w:pPr>
              <w:ind w:leftChars="100" w:left="812" w:hangingChars="300" w:hanging="602"/>
              <w:jc w:val="left"/>
              <w:rPr>
                <w:rFonts w:asciiTheme="minorEastAsia"/>
                <w:sz w:val="20"/>
                <w:szCs w:val="20"/>
              </w:rPr>
            </w:pPr>
            <w:r w:rsidRPr="000600ED">
              <w:rPr>
                <w:rFonts w:asciiTheme="majorEastAsia" w:eastAsiaTheme="majorEastAsia" w:hAnsiTheme="majorEastAsia" w:hint="eastAsia"/>
                <w:b/>
                <w:sz w:val="20"/>
                <w:szCs w:val="20"/>
              </w:rPr>
              <w:t>剤形</w:t>
            </w:r>
            <w:r w:rsidRPr="000600ED">
              <w:rPr>
                <w:rFonts w:asciiTheme="majorEastAsia" w:eastAsiaTheme="majorEastAsia" w:hAnsiTheme="majorEastAsia"/>
                <w:b/>
                <w:sz w:val="20"/>
                <w:szCs w:val="20"/>
              </w:rPr>
              <w:t>:</w:t>
            </w:r>
            <w:r w:rsidRPr="000600ED">
              <w:rPr>
                <w:rFonts w:asciiTheme="minorEastAsia" w:hAnsiTheme="minorEastAsia" w:hint="eastAsia"/>
                <w:sz w:val="20"/>
                <w:szCs w:val="20"/>
              </w:rPr>
              <w:t>白色楕円形の錠剤、長径</w:t>
            </w:r>
            <w:r w:rsidRPr="000600ED">
              <w:rPr>
                <w:rFonts w:asciiTheme="minorEastAsia" w:hAnsiTheme="minorEastAsia"/>
                <w:sz w:val="20"/>
                <w:szCs w:val="20"/>
              </w:rPr>
              <w:t>12.0mm</w:t>
            </w:r>
            <w:r w:rsidRPr="000600ED">
              <w:rPr>
                <w:rFonts w:asciiTheme="minorEastAsia" w:hAnsiTheme="minorEastAsia" w:hint="eastAsia"/>
                <w:sz w:val="20"/>
                <w:szCs w:val="20"/>
              </w:rPr>
              <w:t>、短径</w:t>
            </w:r>
            <w:r w:rsidRPr="000600ED">
              <w:rPr>
                <w:rFonts w:asciiTheme="minorEastAsia" w:hAnsiTheme="minorEastAsia"/>
                <w:sz w:val="20"/>
                <w:szCs w:val="20"/>
              </w:rPr>
              <w:t>6.0mm</w:t>
            </w:r>
          </w:p>
          <w:p w14:paraId="3AC0ED5E" w14:textId="77777777" w:rsidR="00D24830" w:rsidRPr="000600ED" w:rsidRDefault="00D24830" w:rsidP="003F20F5">
            <w:pPr>
              <w:ind w:leftChars="100" w:left="1415" w:hangingChars="600" w:hanging="1205"/>
              <w:jc w:val="left"/>
              <w:rPr>
                <w:rFonts w:asciiTheme="majorEastAsia" w:eastAsiaTheme="majorEastAsia" w:hAnsiTheme="majorEastAsia"/>
                <w:b/>
                <w:sz w:val="24"/>
                <w:szCs w:val="24"/>
              </w:rPr>
            </w:pPr>
            <w:r w:rsidRPr="000600ED">
              <w:rPr>
                <w:rFonts w:asciiTheme="majorEastAsia" w:eastAsiaTheme="majorEastAsia" w:hAnsiTheme="majorEastAsia" w:hint="eastAsia"/>
                <w:b/>
                <w:sz w:val="20"/>
                <w:szCs w:val="20"/>
              </w:rPr>
              <w:t>シート記載など</w:t>
            </w:r>
            <w:r w:rsidRPr="000600ED">
              <w:rPr>
                <w:rFonts w:asciiTheme="majorEastAsia" w:eastAsiaTheme="majorEastAsia" w:hAnsiTheme="majorEastAsia"/>
                <w:b/>
                <w:sz w:val="20"/>
                <w:szCs w:val="20"/>
              </w:rPr>
              <w:t>:</w:t>
            </w:r>
            <w:r w:rsidR="000600ED" w:rsidRPr="000600ED">
              <w:rPr>
                <w:rFonts w:asciiTheme="minorEastAsia" w:hAnsiTheme="minorEastAsia" w:hint="eastAsia"/>
                <w:sz w:val="20"/>
                <w:szCs w:val="20"/>
              </w:rPr>
              <w:t>アレンドロン酸「</w:t>
            </w:r>
            <w:r w:rsidR="000600ED" w:rsidRPr="000600ED">
              <w:rPr>
                <w:rFonts w:asciiTheme="minorEastAsia" w:hAnsiTheme="minorEastAsia"/>
                <w:sz w:val="20"/>
                <w:szCs w:val="20"/>
              </w:rPr>
              <w:t>DK</w:t>
            </w:r>
            <w:r w:rsidR="000600ED" w:rsidRPr="000600ED">
              <w:rPr>
                <w:rFonts w:asciiTheme="minorEastAsia" w:hAnsiTheme="minorEastAsia" w:hint="eastAsia"/>
                <w:sz w:val="20"/>
                <w:szCs w:val="20"/>
              </w:rPr>
              <w:t>」、</w:t>
            </w:r>
            <w:r w:rsidR="000600ED" w:rsidRPr="000600ED">
              <w:rPr>
                <w:rFonts w:asciiTheme="minorEastAsia" w:hAnsiTheme="minorEastAsia"/>
                <w:sz w:val="20"/>
                <w:szCs w:val="20"/>
              </w:rPr>
              <w:t>35mg</w:t>
            </w:r>
            <w:r w:rsidR="000600ED" w:rsidRPr="000600ED">
              <w:rPr>
                <w:rFonts w:asciiTheme="minorEastAsia" w:hAnsiTheme="minorEastAsia" w:hint="eastAsia"/>
                <w:sz w:val="20"/>
                <w:szCs w:val="20"/>
              </w:rPr>
              <w:t>（特殊な若草色のシートで</w:t>
            </w:r>
            <w:r w:rsidR="000600ED" w:rsidRPr="000600ED">
              <w:rPr>
                <w:rFonts w:asciiTheme="minorEastAsia" w:hAnsiTheme="minorEastAsia"/>
                <w:sz w:val="20"/>
                <w:szCs w:val="20"/>
              </w:rPr>
              <w:t>2</w:t>
            </w:r>
            <w:r w:rsidR="000600ED" w:rsidRPr="000600ED">
              <w:rPr>
                <w:rFonts w:asciiTheme="minorEastAsia" w:hAnsiTheme="minorEastAsia" w:hint="eastAsia"/>
                <w:sz w:val="20"/>
                <w:szCs w:val="20"/>
              </w:rPr>
              <w:t>錠綴り）</w:t>
            </w:r>
          </w:p>
        </w:tc>
        <w:tc>
          <w:tcPr>
            <w:tcW w:w="2161" w:type="dxa"/>
          </w:tcPr>
          <w:p w14:paraId="165EFEBA" w14:textId="77777777" w:rsidR="00D24830" w:rsidRPr="000600ED" w:rsidRDefault="00A5715F" w:rsidP="001103E5">
            <w:pPr>
              <w:jc w:val="center"/>
              <w:rPr>
                <w:rFonts w:asciiTheme="minorEastAsia"/>
                <w:sz w:val="20"/>
                <w:szCs w:val="20"/>
              </w:rPr>
            </w:pPr>
            <w:r w:rsidRPr="00A5715F">
              <w:rPr>
                <w:rFonts w:asciiTheme="minorEastAsia" w:hint="eastAsia"/>
                <w:noProof/>
                <w:sz w:val="20"/>
                <w:szCs w:val="20"/>
              </w:rPr>
              <w:drawing>
                <wp:inline distT="0" distB="0" distL="0" distR="0" wp14:anchorId="0EC062A5" wp14:editId="0594FC1B">
                  <wp:extent cx="1206500" cy="6477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06500" cy="647700"/>
                          </a:xfrm>
                          <a:prstGeom prst="rect">
                            <a:avLst/>
                          </a:prstGeom>
                          <a:noFill/>
                          <a:ln>
                            <a:noFill/>
                          </a:ln>
                        </pic:spPr>
                      </pic:pic>
                    </a:graphicData>
                  </a:graphic>
                </wp:inline>
              </w:drawing>
            </w:r>
          </w:p>
        </w:tc>
      </w:tr>
      <w:tr w:rsidR="00D24830" w14:paraId="782D450B" w14:textId="77777777" w:rsidTr="003F20F5">
        <w:tc>
          <w:tcPr>
            <w:tcW w:w="9968" w:type="dxa"/>
            <w:gridSpan w:val="2"/>
          </w:tcPr>
          <w:p w14:paraId="3229B980"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この薬の作用と効果について</w:t>
            </w:r>
          </w:p>
          <w:p w14:paraId="05BE24C4" w14:textId="77777777" w:rsidR="00A5715F" w:rsidRDefault="000600ED" w:rsidP="003F20F5">
            <w:pPr>
              <w:ind w:leftChars="100" w:left="210"/>
              <w:jc w:val="left"/>
            </w:pPr>
            <w:r w:rsidRPr="000600ED">
              <w:rPr>
                <w:rFonts w:asciiTheme="minorEastAsia" w:hAnsiTheme="minorEastAsia" w:hint="eastAsia"/>
                <w:sz w:val="20"/>
                <w:szCs w:val="20"/>
              </w:rPr>
              <w:t>骨の中の破骨細胞に取り込まれ、破骨細胞の活性を抑制することにより骨吸収を抑えて、骨量を増やし骨を折れにくくします。</w:t>
            </w:r>
          </w:p>
          <w:p w14:paraId="6A952EB2" w14:textId="77777777" w:rsidR="00D24830" w:rsidRPr="000600ED" w:rsidRDefault="000600ED" w:rsidP="003F20F5">
            <w:pPr>
              <w:ind w:leftChars="100" w:left="210"/>
              <w:jc w:val="left"/>
              <w:rPr>
                <w:rFonts w:asciiTheme="minorEastAsia"/>
                <w:sz w:val="20"/>
                <w:szCs w:val="20"/>
              </w:rPr>
            </w:pPr>
            <w:r w:rsidRPr="000600ED">
              <w:rPr>
                <w:rFonts w:asciiTheme="minorEastAsia" w:hAnsiTheme="minorEastAsia" w:hint="eastAsia"/>
                <w:sz w:val="20"/>
                <w:szCs w:val="20"/>
              </w:rPr>
              <w:t>通常、骨粗鬆症の治療に用いられます。</w:t>
            </w:r>
          </w:p>
        </w:tc>
      </w:tr>
      <w:tr w:rsidR="00D24830" w14:paraId="6429E9A7" w14:textId="77777777" w:rsidTr="003F20F5">
        <w:tc>
          <w:tcPr>
            <w:tcW w:w="9968" w:type="dxa"/>
            <w:gridSpan w:val="2"/>
          </w:tcPr>
          <w:p w14:paraId="7BBEA3CA"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次のような方は注意が必要な場合があります。必ず担当の医師や薬剤師に伝えてください。</w:t>
            </w:r>
          </w:p>
          <w:p w14:paraId="5B9E72B1" w14:textId="77777777" w:rsidR="00A5715F" w:rsidRDefault="000600ED" w:rsidP="003F20F5">
            <w:pPr>
              <w:ind w:leftChars="100" w:left="410" w:hangingChars="100" w:hanging="200"/>
              <w:jc w:val="left"/>
            </w:pPr>
            <w:r w:rsidRPr="000600ED">
              <w:rPr>
                <w:rFonts w:asciiTheme="minorEastAsia" w:hAnsiTheme="minorEastAsia" w:hint="eastAsia"/>
                <w:sz w:val="20"/>
                <w:szCs w:val="20"/>
              </w:rPr>
              <w:t>・以前に薬や食べ物で、かゆみ、発疹などのアレルギー症状が出たことがある。食道狭窄または食道弛緩不能症などの食道障害で食べ物や薬を飲みこみにくい。</w:t>
            </w:r>
            <w:r w:rsidRPr="000600ED">
              <w:rPr>
                <w:rFonts w:asciiTheme="minorEastAsia" w:hAnsiTheme="minorEastAsia"/>
                <w:sz w:val="20"/>
                <w:szCs w:val="20"/>
              </w:rPr>
              <w:t>30</w:t>
            </w:r>
            <w:r w:rsidRPr="000600ED">
              <w:rPr>
                <w:rFonts w:asciiTheme="minorEastAsia" w:hAnsiTheme="minorEastAsia" w:hint="eastAsia"/>
                <w:sz w:val="20"/>
                <w:szCs w:val="20"/>
              </w:rPr>
              <w:t>分以上体を起こしていることや立っていることができない。低カルシウム血症である。食道炎、胃炎、十二指腸炎または、食道、胃、十二指腸に潰瘍や障害がある。腎機能障害がある。抜歯やインプラントなどの歯科治療をうけている。</w:t>
            </w:r>
          </w:p>
          <w:p w14:paraId="68A2E94F" w14:textId="77777777" w:rsidR="00A5715F" w:rsidRDefault="000600ED" w:rsidP="001456F1">
            <w:pPr>
              <w:ind w:leftChars="100" w:left="410" w:hangingChars="100" w:hanging="200"/>
            </w:pPr>
            <w:r w:rsidRPr="000600ED">
              <w:rPr>
                <w:rFonts w:asciiTheme="minorEastAsia" w:hAnsiTheme="minorEastAsia" w:hint="eastAsia"/>
                <w:sz w:val="20"/>
                <w:szCs w:val="20"/>
              </w:rPr>
              <w:t>・妊娠または授乳中</w:t>
            </w:r>
          </w:p>
          <w:p w14:paraId="4CDD62F3" w14:textId="77777777" w:rsidR="00D24830" w:rsidRPr="000600ED" w:rsidRDefault="000600ED" w:rsidP="001456F1">
            <w:pPr>
              <w:ind w:leftChars="100" w:left="410" w:hangingChars="100" w:hanging="200"/>
              <w:rPr>
                <w:rFonts w:asciiTheme="minorEastAsia"/>
                <w:sz w:val="20"/>
                <w:szCs w:val="20"/>
              </w:rPr>
            </w:pPr>
            <w:r w:rsidRPr="000600ED">
              <w:rPr>
                <w:rFonts w:asciiTheme="minorEastAsia" w:hAnsiTheme="minorEastAsia" w:hint="eastAsia"/>
                <w:sz w:val="20"/>
                <w:szCs w:val="20"/>
              </w:rPr>
              <w:t>・他に薬などを使っている（お互いに作用を強めたり、弱めたりする可能性もありますので、他に使用中の一般用医薬品や食品も含めて注意してください）。</w:t>
            </w:r>
          </w:p>
        </w:tc>
      </w:tr>
      <w:tr w:rsidR="00D24830" w14:paraId="60C56CBC" w14:textId="77777777" w:rsidTr="003F20F5">
        <w:trPr>
          <w:trHeight w:val="788"/>
        </w:trPr>
        <w:tc>
          <w:tcPr>
            <w:tcW w:w="9968" w:type="dxa"/>
            <w:gridSpan w:val="2"/>
          </w:tcPr>
          <w:p w14:paraId="36F5A2A8"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用法・用量（この薬の使い方）</w:t>
            </w:r>
          </w:p>
          <w:p w14:paraId="086DCB98" w14:textId="77777777" w:rsidR="00D24830" w:rsidRDefault="00D24830" w:rsidP="003F20F5">
            <w:pPr>
              <w:ind w:leftChars="100" w:left="410" w:hangingChars="100" w:hanging="200"/>
              <w:jc w:val="left"/>
              <w:rPr>
                <w:rFonts w:asciiTheme="minorEastAsia"/>
                <w:sz w:val="20"/>
                <w:szCs w:val="20"/>
              </w:rPr>
            </w:pPr>
            <w:r w:rsidRPr="002376F2">
              <w:rPr>
                <w:rFonts w:asciiTheme="majorEastAsia" w:eastAsiaTheme="majorEastAsia" w:hAnsiTheme="majorEastAsia" w:hint="eastAsia"/>
                <w:sz w:val="20"/>
                <w:szCs w:val="20"/>
              </w:rPr>
              <w:t>・</w:t>
            </w:r>
            <w:r w:rsidRPr="00547602">
              <w:rPr>
                <w:rFonts w:asciiTheme="majorEastAsia" w:eastAsiaTheme="majorEastAsia" w:hAnsiTheme="majorEastAsia" w:hint="eastAsia"/>
                <w:b/>
                <w:sz w:val="20"/>
                <w:szCs w:val="20"/>
              </w:rPr>
              <w:t>あなたの用法・用量は</w:t>
            </w:r>
            <w:r w:rsidRPr="000600ED">
              <w:rPr>
                <w:rFonts w:asciiTheme="majorEastAsia" w:eastAsiaTheme="majorEastAsia" w:hAnsiTheme="majorEastAsia"/>
                <w:b/>
                <w:sz w:val="20"/>
                <w:szCs w:val="20"/>
              </w:rPr>
              <w:t>((</w:t>
            </w:r>
            <w:r>
              <w:rPr>
                <w:rFonts w:asciiTheme="majorEastAsia" w:eastAsiaTheme="majorEastAsia" w:hAnsiTheme="majorEastAsia" w:hint="eastAsia"/>
                <w:b/>
                <w:sz w:val="20"/>
                <w:szCs w:val="20"/>
              </w:rPr>
              <w:t xml:space="preserve">　　　　　　　　　　　　　　　　　　　　　　　　　　　</w:t>
            </w:r>
            <w:r w:rsidRPr="000600ED">
              <w:rPr>
                <w:rFonts w:asciiTheme="minorEastAsia" w:hAnsiTheme="minorEastAsia"/>
                <w:sz w:val="20"/>
                <w:szCs w:val="20"/>
              </w:rPr>
              <w:t>:</w:t>
            </w:r>
            <w:r w:rsidRPr="000600ED">
              <w:rPr>
                <w:rFonts w:asciiTheme="minorEastAsia" w:hAnsiTheme="minorEastAsia" w:hint="eastAsia"/>
                <w:sz w:val="20"/>
                <w:szCs w:val="20"/>
              </w:rPr>
              <w:t>医療担当者記入</w:t>
            </w:r>
            <w:r w:rsidRPr="000600ED">
              <w:rPr>
                <w:rFonts w:asciiTheme="majorEastAsia" w:eastAsiaTheme="majorEastAsia" w:hAnsiTheme="majorEastAsia"/>
                <w:b/>
                <w:sz w:val="20"/>
                <w:szCs w:val="20"/>
              </w:rPr>
              <w:t>))</w:t>
            </w:r>
          </w:p>
          <w:p w14:paraId="77284169" w14:textId="77777777" w:rsidR="00A5715F" w:rsidRDefault="000600ED" w:rsidP="003F20F5">
            <w:pPr>
              <w:ind w:leftChars="100" w:left="410" w:hangingChars="100" w:hanging="200"/>
              <w:jc w:val="left"/>
            </w:pPr>
            <w:r w:rsidRPr="000600ED">
              <w:rPr>
                <w:rFonts w:asciiTheme="minorEastAsia" w:hAnsiTheme="minorEastAsia" w:hint="eastAsia"/>
                <w:sz w:val="20"/>
                <w:szCs w:val="20"/>
              </w:rPr>
              <w:t>・通常、成人は</w:t>
            </w:r>
            <w:r w:rsidRPr="000600ED">
              <w:rPr>
                <w:rFonts w:asciiTheme="minorEastAsia" w:hAnsiTheme="minorEastAsia"/>
                <w:sz w:val="20"/>
                <w:szCs w:val="20"/>
              </w:rPr>
              <w:t>1</w:t>
            </w:r>
            <w:r w:rsidRPr="000600ED">
              <w:rPr>
                <w:rFonts w:asciiTheme="minorEastAsia" w:hAnsiTheme="minorEastAsia" w:hint="eastAsia"/>
                <w:sz w:val="20"/>
                <w:szCs w:val="20"/>
              </w:rPr>
              <w:t>回</w:t>
            </w:r>
            <w:r w:rsidRPr="000600ED">
              <w:rPr>
                <w:rFonts w:asciiTheme="minorEastAsia" w:hAnsiTheme="minorEastAsia"/>
                <w:sz w:val="20"/>
                <w:szCs w:val="20"/>
              </w:rPr>
              <w:t>1</w:t>
            </w:r>
            <w:r w:rsidRPr="000600ED">
              <w:rPr>
                <w:rFonts w:asciiTheme="minorEastAsia" w:hAnsiTheme="minorEastAsia" w:hint="eastAsia"/>
                <w:sz w:val="20"/>
                <w:szCs w:val="20"/>
              </w:rPr>
              <w:t>錠（アレンドロン酸として</w:t>
            </w:r>
            <w:r w:rsidRPr="000600ED">
              <w:rPr>
                <w:rFonts w:asciiTheme="minorEastAsia" w:hAnsiTheme="minorEastAsia"/>
                <w:sz w:val="20"/>
                <w:szCs w:val="20"/>
              </w:rPr>
              <w:t>35mg</w:t>
            </w:r>
            <w:r w:rsidRPr="000600ED">
              <w:rPr>
                <w:rFonts w:asciiTheme="minorEastAsia" w:hAnsiTheme="minorEastAsia" w:hint="eastAsia"/>
                <w:sz w:val="20"/>
                <w:szCs w:val="20"/>
              </w:rPr>
              <w:t>）を</w:t>
            </w:r>
            <w:r w:rsidRPr="000600ED">
              <w:rPr>
                <w:rFonts w:asciiTheme="minorEastAsia" w:hAnsiTheme="minorEastAsia"/>
                <w:sz w:val="20"/>
                <w:szCs w:val="20"/>
              </w:rPr>
              <w:t>1</w:t>
            </w:r>
            <w:r w:rsidRPr="000600ED">
              <w:rPr>
                <w:rFonts w:asciiTheme="minorEastAsia" w:hAnsiTheme="minorEastAsia" w:hint="eastAsia"/>
                <w:sz w:val="20"/>
                <w:szCs w:val="20"/>
              </w:rPr>
              <w:t>週間に</w:t>
            </w:r>
            <w:r w:rsidRPr="000600ED">
              <w:rPr>
                <w:rFonts w:asciiTheme="minorEastAsia" w:hAnsiTheme="minorEastAsia"/>
                <w:sz w:val="20"/>
                <w:szCs w:val="20"/>
              </w:rPr>
              <w:t>1</w:t>
            </w:r>
            <w:r w:rsidRPr="000600ED">
              <w:rPr>
                <w:rFonts w:asciiTheme="minorEastAsia" w:hAnsiTheme="minorEastAsia" w:hint="eastAsia"/>
                <w:sz w:val="20"/>
                <w:szCs w:val="20"/>
              </w:rPr>
              <w:t>回、朝起きた時に（食事の前に）コップ</w:t>
            </w:r>
            <w:r w:rsidRPr="000600ED">
              <w:rPr>
                <w:rFonts w:asciiTheme="minorEastAsia" w:hAnsiTheme="minorEastAsia"/>
                <w:sz w:val="20"/>
                <w:szCs w:val="20"/>
              </w:rPr>
              <w:t>1</w:t>
            </w:r>
            <w:r w:rsidRPr="000600ED">
              <w:rPr>
                <w:rFonts w:asciiTheme="minorEastAsia" w:hAnsiTheme="minorEastAsia" w:hint="eastAsia"/>
                <w:sz w:val="20"/>
                <w:szCs w:val="20"/>
              </w:rPr>
              <w:t>杯の水（約</w:t>
            </w:r>
            <w:r w:rsidRPr="000600ED">
              <w:rPr>
                <w:rFonts w:asciiTheme="minorEastAsia" w:hAnsiTheme="minorEastAsia"/>
                <w:sz w:val="20"/>
                <w:szCs w:val="20"/>
              </w:rPr>
              <w:t>180mL</w:t>
            </w:r>
            <w:r w:rsidRPr="000600ED">
              <w:rPr>
                <w:rFonts w:asciiTheme="minorEastAsia" w:hAnsiTheme="minorEastAsia" w:hint="eastAsia"/>
                <w:sz w:val="20"/>
                <w:szCs w:val="20"/>
              </w:rPr>
              <w:t>）と一緒に服用します。必ず指示された服用方法に従ってください。</w:t>
            </w:r>
          </w:p>
          <w:p w14:paraId="5E624604" w14:textId="77777777" w:rsidR="00A5715F" w:rsidRDefault="000600ED" w:rsidP="001456F1">
            <w:pPr>
              <w:ind w:leftChars="100" w:left="410" w:hangingChars="100" w:hanging="200"/>
            </w:pPr>
            <w:r w:rsidRPr="000600ED">
              <w:rPr>
                <w:rFonts w:asciiTheme="minorEastAsia" w:hAnsiTheme="minorEastAsia" w:hint="eastAsia"/>
                <w:sz w:val="20"/>
                <w:szCs w:val="20"/>
              </w:rPr>
              <w:t>・服用する曜日を決め、毎週同じ曜日の朝に服用してください。</w:t>
            </w:r>
          </w:p>
          <w:p w14:paraId="7B24DE71" w14:textId="77777777" w:rsidR="00A5715F" w:rsidRDefault="000600ED" w:rsidP="001456F1">
            <w:pPr>
              <w:ind w:leftChars="100" w:left="410" w:hangingChars="100" w:hanging="200"/>
            </w:pPr>
            <w:r w:rsidRPr="000600ED">
              <w:rPr>
                <w:rFonts w:asciiTheme="minorEastAsia" w:hAnsiTheme="minorEastAsia" w:hint="eastAsia"/>
                <w:sz w:val="20"/>
                <w:szCs w:val="20"/>
              </w:rPr>
              <w:t>・水以外の飲み物（カルシウム、マグネシウムなどの含量の特に高いミネラルウォーター、お茶、コーヒー、ジュース、ミルクなど）で飲まないでください。薬をかんだり口の中で溶かしたりしないでください。</w:t>
            </w:r>
          </w:p>
          <w:p w14:paraId="507690D5" w14:textId="77777777" w:rsidR="00A5715F" w:rsidRDefault="000600ED" w:rsidP="001456F1">
            <w:pPr>
              <w:ind w:leftChars="100" w:left="410" w:hangingChars="100" w:hanging="200"/>
            </w:pPr>
            <w:r w:rsidRPr="000600ED">
              <w:rPr>
                <w:rFonts w:asciiTheme="minorEastAsia" w:hAnsiTheme="minorEastAsia" w:hint="eastAsia"/>
                <w:sz w:val="20"/>
                <w:szCs w:val="20"/>
              </w:rPr>
              <w:t>・薬を飲んでから</w:t>
            </w:r>
            <w:r w:rsidRPr="000600ED">
              <w:rPr>
                <w:rFonts w:asciiTheme="minorEastAsia" w:hAnsiTheme="minorEastAsia"/>
                <w:sz w:val="20"/>
                <w:szCs w:val="20"/>
              </w:rPr>
              <w:t>30</w:t>
            </w:r>
            <w:r w:rsidRPr="000600ED">
              <w:rPr>
                <w:rFonts w:asciiTheme="minorEastAsia" w:hAnsiTheme="minorEastAsia" w:hint="eastAsia"/>
                <w:sz w:val="20"/>
                <w:szCs w:val="20"/>
              </w:rPr>
              <w:t>分間は水以外の飲み物や食べ物、他の薬をとらないでください。また、飲んでから</w:t>
            </w:r>
            <w:r w:rsidRPr="000600ED">
              <w:rPr>
                <w:rFonts w:asciiTheme="minorEastAsia" w:hAnsiTheme="minorEastAsia"/>
                <w:sz w:val="20"/>
                <w:szCs w:val="20"/>
              </w:rPr>
              <w:t>30</w:t>
            </w:r>
            <w:r w:rsidRPr="000600ED">
              <w:rPr>
                <w:rFonts w:asciiTheme="minorEastAsia" w:hAnsiTheme="minorEastAsia" w:hint="eastAsia"/>
                <w:sz w:val="20"/>
                <w:szCs w:val="20"/>
              </w:rPr>
              <w:t>分間は横にならず、その日最初の食事を終えるまでは体を起こしたままでいてください。就寝時または起床前には飲まないでください。</w:t>
            </w:r>
          </w:p>
          <w:p w14:paraId="6F9F17EA" w14:textId="77777777" w:rsidR="00A5715F" w:rsidRDefault="000600ED" w:rsidP="001456F1">
            <w:pPr>
              <w:ind w:leftChars="100" w:left="410" w:hangingChars="100" w:hanging="200"/>
            </w:pPr>
            <w:r w:rsidRPr="000600ED">
              <w:rPr>
                <w:rFonts w:asciiTheme="minorEastAsia" w:hAnsiTheme="minorEastAsia" w:hint="eastAsia"/>
                <w:sz w:val="20"/>
                <w:szCs w:val="20"/>
              </w:rPr>
              <w:t>・飲み忘れた場合は、その日は飲まないで、翌朝に</w:t>
            </w:r>
            <w:r w:rsidRPr="000600ED">
              <w:rPr>
                <w:rFonts w:asciiTheme="minorEastAsia" w:hAnsiTheme="minorEastAsia"/>
                <w:sz w:val="20"/>
                <w:szCs w:val="20"/>
              </w:rPr>
              <w:t>1</w:t>
            </w:r>
            <w:r w:rsidRPr="000600ED">
              <w:rPr>
                <w:rFonts w:asciiTheme="minorEastAsia" w:hAnsiTheme="minorEastAsia" w:hint="eastAsia"/>
                <w:sz w:val="20"/>
                <w:szCs w:val="20"/>
              </w:rPr>
              <w:t>錠飲んでください（飲み方はいつもと一緒です）。次からは、決められた曜日の朝に飲んでください。ただし決して</w:t>
            </w:r>
            <w:r w:rsidRPr="000600ED">
              <w:rPr>
                <w:rFonts w:asciiTheme="minorEastAsia" w:hAnsiTheme="minorEastAsia"/>
                <w:sz w:val="20"/>
                <w:szCs w:val="20"/>
              </w:rPr>
              <w:t>2</w:t>
            </w:r>
            <w:r w:rsidRPr="000600ED">
              <w:rPr>
                <w:rFonts w:asciiTheme="minorEastAsia" w:hAnsiTheme="minorEastAsia" w:hint="eastAsia"/>
                <w:sz w:val="20"/>
                <w:szCs w:val="20"/>
              </w:rPr>
              <w:t>回分を一度に飲んではいけません。</w:t>
            </w:r>
          </w:p>
          <w:p w14:paraId="4565525C" w14:textId="77777777" w:rsidR="00A5715F" w:rsidRDefault="000600ED" w:rsidP="001456F1">
            <w:pPr>
              <w:ind w:leftChars="100" w:left="410" w:hangingChars="100" w:hanging="200"/>
            </w:pPr>
            <w:r w:rsidRPr="000600ED">
              <w:rPr>
                <w:rFonts w:asciiTheme="minorEastAsia" w:hAnsiTheme="minorEastAsia" w:hint="eastAsia"/>
                <w:sz w:val="20"/>
                <w:szCs w:val="20"/>
              </w:rPr>
              <w:t>・誤って多く飲んでしまったり、</w:t>
            </w:r>
            <w:r w:rsidRPr="000600ED">
              <w:rPr>
                <w:rFonts w:asciiTheme="minorEastAsia" w:hAnsiTheme="minorEastAsia"/>
                <w:sz w:val="20"/>
                <w:szCs w:val="20"/>
              </w:rPr>
              <w:t>2</w:t>
            </w:r>
            <w:r w:rsidRPr="000600ED">
              <w:rPr>
                <w:rFonts w:asciiTheme="minorEastAsia" w:hAnsiTheme="minorEastAsia" w:hint="eastAsia"/>
                <w:sz w:val="20"/>
                <w:szCs w:val="20"/>
              </w:rPr>
              <w:t>日連続で飲んでしまった場合は、無理に吐こうとしないで、すぐにコップ</w:t>
            </w:r>
            <w:r w:rsidRPr="000600ED">
              <w:rPr>
                <w:rFonts w:asciiTheme="minorEastAsia" w:hAnsiTheme="minorEastAsia"/>
                <w:sz w:val="20"/>
                <w:szCs w:val="20"/>
              </w:rPr>
              <w:t>1</w:t>
            </w:r>
            <w:r w:rsidRPr="000600ED">
              <w:rPr>
                <w:rFonts w:asciiTheme="minorEastAsia" w:hAnsiTheme="minorEastAsia" w:hint="eastAsia"/>
                <w:sz w:val="20"/>
                <w:szCs w:val="20"/>
              </w:rPr>
              <w:t>杯のミルクを飲んでください。横にならず、上体を起こしたまま、医師または薬剤師に相談してください。</w:t>
            </w:r>
          </w:p>
          <w:p w14:paraId="5B15720E" w14:textId="77777777" w:rsidR="00D24830" w:rsidRPr="000600ED" w:rsidRDefault="000600ED" w:rsidP="001456F1">
            <w:pPr>
              <w:ind w:leftChars="100" w:left="410" w:hangingChars="100" w:hanging="200"/>
              <w:rPr>
                <w:rFonts w:asciiTheme="majorEastAsia" w:eastAsiaTheme="majorEastAsia" w:hAnsiTheme="majorEastAsia"/>
                <w:b/>
                <w:color w:val="FF0000"/>
                <w:sz w:val="20"/>
                <w:szCs w:val="20"/>
              </w:rPr>
            </w:pPr>
            <w:r w:rsidRPr="000600ED">
              <w:rPr>
                <w:rFonts w:asciiTheme="minorEastAsia" w:hAnsiTheme="minorEastAsia" w:hint="eastAsia"/>
                <w:sz w:val="20"/>
                <w:szCs w:val="20"/>
              </w:rPr>
              <w:t>・医師の指示なしに、飲むのを止めないでください。</w:t>
            </w:r>
          </w:p>
        </w:tc>
      </w:tr>
      <w:tr w:rsidR="00D24830" w14:paraId="20C1F4DD" w14:textId="77777777" w:rsidTr="003F20F5">
        <w:tc>
          <w:tcPr>
            <w:tcW w:w="9968" w:type="dxa"/>
            <w:gridSpan w:val="2"/>
          </w:tcPr>
          <w:p w14:paraId="10E9467C"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生活上の注意</w:t>
            </w:r>
          </w:p>
          <w:p w14:paraId="6041C2E2" w14:textId="77777777" w:rsidR="00A5715F" w:rsidRDefault="000600ED" w:rsidP="003F20F5">
            <w:pPr>
              <w:ind w:leftChars="100" w:left="410" w:hangingChars="100" w:hanging="200"/>
              <w:jc w:val="left"/>
            </w:pPr>
            <w:r w:rsidRPr="000600ED">
              <w:rPr>
                <w:rFonts w:asciiTheme="minorEastAsia" w:hAnsiTheme="minorEastAsia" w:hint="eastAsia"/>
                <w:sz w:val="20"/>
                <w:szCs w:val="20"/>
              </w:rPr>
              <w:t>・この薬の服用中は口腔内を清潔に保ってください。</w:t>
            </w:r>
          </w:p>
          <w:p w14:paraId="55DE4F03" w14:textId="77777777" w:rsidR="00A5715F" w:rsidRDefault="000600ED" w:rsidP="001456F1">
            <w:pPr>
              <w:ind w:leftChars="100" w:left="410" w:hangingChars="100" w:hanging="200"/>
            </w:pPr>
            <w:r w:rsidRPr="000600ED">
              <w:rPr>
                <w:rFonts w:asciiTheme="minorEastAsia" w:hAnsiTheme="minorEastAsia" w:hint="eastAsia"/>
                <w:sz w:val="20"/>
                <w:szCs w:val="20"/>
              </w:rPr>
              <w:t>・定期的に歯科検査をうけてください。</w:t>
            </w:r>
          </w:p>
          <w:p w14:paraId="4C8A0A0B" w14:textId="77777777" w:rsidR="00A5715F" w:rsidRDefault="000600ED" w:rsidP="001456F1">
            <w:pPr>
              <w:ind w:leftChars="100" w:left="410" w:hangingChars="100" w:hanging="200"/>
            </w:pPr>
            <w:r w:rsidRPr="000600ED">
              <w:rPr>
                <w:rFonts w:asciiTheme="minorEastAsia" w:hAnsiTheme="minorEastAsia" w:hint="eastAsia"/>
                <w:sz w:val="20"/>
                <w:szCs w:val="20"/>
              </w:rPr>
              <w:t>・歯科治療を受ける場合には、この薬を服用していることを歯科医師または口腔外科医師にお伝えください。</w:t>
            </w:r>
          </w:p>
          <w:p w14:paraId="66B02DAC" w14:textId="77777777" w:rsidR="00A5715F" w:rsidRDefault="000600ED" w:rsidP="001456F1">
            <w:pPr>
              <w:ind w:leftChars="100" w:left="410" w:hangingChars="100" w:hanging="200"/>
            </w:pPr>
            <w:r w:rsidRPr="000600ED">
              <w:rPr>
                <w:rFonts w:asciiTheme="minorEastAsia" w:hAnsiTheme="minorEastAsia" w:hint="eastAsia"/>
                <w:sz w:val="20"/>
                <w:szCs w:val="20"/>
              </w:rPr>
              <w:t>・食事などからカルシウムをとるようにこころがけてください。</w:t>
            </w:r>
          </w:p>
          <w:p w14:paraId="0FD50BFC" w14:textId="77777777" w:rsidR="00A5715F" w:rsidRDefault="000600ED" w:rsidP="001456F1">
            <w:pPr>
              <w:ind w:leftChars="100" w:left="410" w:hangingChars="100" w:hanging="200"/>
            </w:pPr>
            <w:r w:rsidRPr="000600ED">
              <w:rPr>
                <w:rFonts w:asciiTheme="minorEastAsia" w:hAnsiTheme="minorEastAsia" w:hint="eastAsia"/>
                <w:sz w:val="20"/>
                <w:szCs w:val="20"/>
              </w:rPr>
              <w:t>・カルシウムやビタミン</w:t>
            </w:r>
            <w:r w:rsidRPr="000600ED">
              <w:rPr>
                <w:rFonts w:asciiTheme="minorEastAsia" w:hAnsiTheme="minorEastAsia"/>
                <w:sz w:val="20"/>
                <w:szCs w:val="20"/>
              </w:rPr>
              <w:t>D</w:t>
            </w:r>
            <w:r w:rsidRPr="000600ED">
              <w:rPr>
                <w:rFonts w:asciiTheme="minorEastAsia" w:hAnsiTheme="minorEastAsia" w:hint="eastAsia"/>
                <w:sz w:val="20"/>
                <w:szCs w:val="20"/>
              </w:rPr>
              <w:t>などのサプリメントを飲むときは、事前に医師または薬剤師に相談してください。</w:t>
            </w:r>
          </w:p>
          <w:p w14:paraId="7B39769E" w14:textId="77777777" w:rsidR="00A5715F" w:rsidRDefault="000600ED" w:rsidP="001456F1">
            <w:pPr>
              <w:ind w:leftChars="100" w:left="410" w:hangingChars="100" w:hanging="200"/>
            </w:pPr>
            <w:r w:rsidRPr="000600ED">
              <w:rPr>
                <w:rFonts w:asciiTheme="minorEastAsia" w:hAnsiTheme="minorEastAsia" w:hint="eastAsia"/>
                <w:sz w:val="20"/>
                <w:szCs w:val="20"/>
              </w:rPr>
              <w:t>・耳のかゆみ、耳の中の熱っぽさ、耳の違和感、耳だれ、耳の痛みなどの症状が続く場合には、耳鼻咽喉科を受診してください。</w:t>
            </w:r>
          </w:p>
          <w:p w14:paraId="668894D1" w14:textId="77777777" w:rsidR="00D24830" w:rsidRPr="000600ED" w:rsidRDefault="00D24830" w:rsidP="001456F1">
            <w:pPr>
              <w:ind w:leftChars="100" w:left="410" w:hangingChars="100" w:hanging="200"/>
              <w:rPr>
                <w:rFonts w:asciiTheme="minorEastAsia"/>
                <w:sz w:val="20"/>
                <w:szCs w:val="20"/>
              </w:rPr>
            </w:pPr>
          </w:p>
        </w:tc>
      </w:tr>
      <w:tr w:rsidR="00D24830" w14:paraId="3C688712" w14:textId="77777777" w:rsidTr="003F20F5">
        <w:tc>
          <w:tcPr>
            <w:tcW w:w="9968" w:type="dxa"/>
            <w:gridSpan w:val="2"/>
          </w:tcPr>
          <w:p w14:paraId="4BDB7B15"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この薬を使ったあと気をつけていただくこと（副作用）</w:t>
            </w:r>
          </w:p>
          <w:p w14:paraId="3E0DA254" w14:textId="77777777" w:rsidR="00D24830" w:rsidRPr="000600ED" w:rsidRDefault="00D24830" w:rsidP="003F20F5">
            <w:pPr>
              <w:ind w:leftChars="100" w:left="210"/>
              <w:jc w:val="left"/>
              <w:rPr>
                <w:rFonts w:asciiTheme="minorEastAsia"/>
                <w:sz w:val="20"/>
                <w:szCs w:val="20"/>
              </w:rPr>
            </w:pPr>
            <w:r w:rsidRPr="000600ED">
              <w:rPr>
                <w:rFonts w:asciiTheme="minorEastAsia" w:hAnsiTheme="minorEastAsia" w:hint="eastAsia"/>
                <w:sz w:val="20"/>
                <w:szCs w:val="20"/>
              </w:rPr>
              <w:t>主な副作用として、胃炎（上腹部痛、腹部不快感、吐き気）、消化不良（胸やけ）、下痢などが報告されています。このような症状に気づいたら、担当の医師または薬剤師に相談してください。</w:t>
            </w:r>
          </w:p>
          <w:p w14:paraId="2C195838" w14:textId="77777777" w:rsidR="00D24830" w:rsidRPr="000600ED" w:rsidRDefault="00D24830" w:rsidP="003F20F5">
            <w:pPr>
              <w:jc w:val="left"/>
              <w:rPr>
                <w:rFonts w:asciiTheme="majorEastAsia" w:eastAsiaTheme="majorEastAsia" w:hAnsiTheme="majorEastAsia"/>
                <w:b/>
                <w:sz w:val="20"/>
                <w:szCs w:val="20"/>
              </w:rPr>
            </w:pPr>
            <w:r w:rsidRPr="000600ED">
              <w:rPr>
                <w:rFonts w:asciiTheme="majorEastAsia" w:eastAsiaTheme="majorEastAsia" w:hAnsiTheme="majorEastAsia" w:hint="eastAsia"/>
                <w:b/>
                <w:sz w:val="20"/>
                <w:szCs w:val="20"/>
              </w:rPr>
              <w:t>まれに下記のような症状があらわれ、</w:t>
            </w:r>
            <w:r w:rsidRPr="000600ED">
              <w:rPr>
                <w:rFonts w:asciiTheme="majorEastAsia" w:eastAsiaTheme="majorEastAsia" w:hAnsiTheme="majorEastAsia"/>
                <w:b/>
                <w:sz w:val="20"/>
                <w:szCs w:val="20"/>
              </w:rPr>
              <w:t>[</w:t>
            </w:r>
            <w:r w:rsidRPr="000600ED">
              <w:rPr>
                <w:rFonts w:asciiTheme="majorEastAsia" w:eastAsiaTheme="majorEastAsia" w:hAnsiTheme="majorEastAsia" w:hint="eastAsia"/>
                <w:b/>
                <w:sz w:val="20"/>
                <w:szCs w:val="20"/>
              </w:rPr>
              <w:t xml:space="preserve">　</w:t>
            </w:r>
            <w:r w:rsidRPr="000600ED">
              <w:rPr>
                <w:rFonts w:asciiTheme="majorEastAsia" w:eastAsiaTheme="majorEastAsia" w:hAnsiTheme="majorEastAsia"/>
                <w:b/>
                <w:sz w:val="20"/>
                <w:szCs w:val="20"/>
              </w:rPr>
              <w:t>]</w:t>
            </w:r>
            <w:r w:rsidRPr="000600ED">
              <w:rPr>
                <w:rFonts w:asciiTheme="majorEastAsia" w:eastAsiaTheme="majorEastAsia" w:hAnsiTheme="majorEastAsia" w:hint="eastAsia"/>
                <w:b/>
                <w:sz w:val="20"/>
                <w:szCs w:val="20"/>
              </w:rPr>
              <w:t>内に示した副作用の初期症状である可能性があります。</w:t>
            </w:r>
          </w:p>
          <w:p w14:paraId="635A1ECE" w14:textId="77777777" w:rsidR="00D24830" w:rsidRPr="000600ED" w:rsidRDefault="00D24830" w:rsidP="003F20F5">
            <w:pPr>
              <w:jc w:val="left"/>
              <w:rPr>
                <w:rFonts w:asciiTheme="majorEastAsia" w:eastAsiaTheme="majorEastAsia" w:hAnsiTheme="majorEastAsia"/>
                <w:b/>
                <w:sz w:val="20"/>
                <w:szCs w:val="20"/>
              </w:rPr>
            </w:pPr>
            <w:r w:rsidRPr="000600ED">
              <w:rPr>
                <w:rFonts w:asciiTheme="majorEastAsia" w:eastAsiaTheme="majorEastAsia" w:hAnsiTheme="majorEastAsia" w:hint="eastAsia"/>
                <w:b/>
                <w:sz w:val="20"/>
                <w:szCs w:val="20"/>
              </w:rPr>
              <w:t>このような場合には、使用をやめて、すぐに医師の診療を受けてください。</w:t>
            </w:r>
          </w:p>
          <w:p w14:paraId="135CA319" w14:textId="77777777"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・飲みこみにくい、飲みこむときに痛みがある、胸（の骨の裏側）に痛みを感じる</w:t>
            </w:r>
            <w:r w:rsidRPr="000600ED">
              <w:rPr>
                <w:rFonts w:asciiTheme="minorEastAsia" w:hAnsiTheme="minorEastAsia"/>
                <w:sz w:val="20"/>
                <w:szCs w:val="20"/>
              </w:rPr>
              <w:t xml:space="preserve"> [</w:t>
            </w:r>
            <w:r w:rsidRPr="000600ED">
              <w:rPr>
                <w:rFonts w:asciiTheme="minorEastAsia" w:hAnsiTheme="minorEastAsia" w:hint="eastAsia"/>
                <w:sz w:val="20"/>
                <w:szCs w:val="20"/>
              </w:rPr>
              <w:t>食道・口腔内障害</w:t>
            </w:r>
            <w:r w:rsidRPr="000600ED">
              <w:rPr>
                <w:rFonts w:asciiTheme="minorEastAsia" w:hAnsiTheme="minorEastAsia"/>
                <w:sz w:val="20"/>
                <w:szCs w:val="20"/>
              </w:rPr>
              <w:t>]</w:t>
            </w:r>
          </w:p>
          <w:p w14:paraId="63E9BCE3" w14:textId="77777777"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・吐血、下血（便が黒くなる）、みぞおちに痛みがある</w:t>
            </w:r>
            <w:r w:rsidRPr="000600ED">
              <w:rPr>
                <w:rFonts w:asciiTheme="minorEastAsia" w:hAnsiTheme="minorEastAsia"/>
                <w:sz w:val="20"/>
                <w:szCs w:val="20"/>
              </w:rPr>
              <w:t xml:space="preserve"> [</w:t>
            </w:r>
            <w:r w:rsidRPr="000600ED">
              <w:rPr>
                <w:rFonts w:asciiTheme="minorEastAsia" w:hAnsiTheme="minorEastAsia" w:hint="eastAsia"/>
                <w:sz w:val="20"/>
                <w:szCs w:val="20"/>
              </w:rPr>
              <w:t>胃・十二指腸障害</w:t>
            </w:r>
            <w:r w:rsidRPr="000600ED">
              <w:rPr>
                <w:rFonts w:asciiTheme="minorEastAsia" w:hAnsiTheme="minorEastAsia"/>
                <w:sz w:val="20"/>
                <w:szCs w:val="20"/>
              </w:rPr>
              <w:t>]</w:t>
            </w:r>
          </w:p>
          <w:p w14:paraId="19004342" w14:textId="77777777"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・吐き気、食欲不振、体がだるい</w:t>
            </w:r>
            <w:r w:rsidRPr="000600ED">
              <w:rPr>
                <w:rFonts w:asciiTheme="minorEastAsia" w:hAnsiTheme="minorEastAsia"/>
                <w:sz w:val="20"/>
                <w:szCs w:val="20"/>
              </w:rPr>
              <w:t xml:space="preserve"> [</w:t>
            </w:r>
            <w:r w:rsidRPr="000600ED">
              <w:rPr>
                <w:rFonts w:asciiTheme="minorEastAsia" w:hAnsiTheme="minorEastAsia" w:hint="eastAsia"/>
                <w:sz w:val="20"/>
                <w:szCs w:val="20"/>
              </w:rPr>
              <w:t>肝機能障害、黄疸</w:t>
            </w:r>
            <w:r w:rsidRPr="000600ED">
              <w:rPr>
                <w:rFonts w:asciiTheme="minorEastAsia" w:hAnsiTheme="minorEastAsia"/>
                <w:sz w:val="20"/>
                <w:szCs w:val="20"/>
              </w:rPr>
              <w:t>]</w:t>
            </w:r>
          </w:p>
          <w:p w14:paraId="3A20F8F1" w14:textId="77777777"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・指先や唇のしびれ、けいれん</w:t>
            </w:r>
            <w:r w:rsidRPr="000600ED">
              <w:rPr>
                <w:rFonts w:asciiTheme="minorEastAsia" w:hAnsiTheme="minorEastAsia"/>
                <w:sz w:val="20"/>
                <w:szCs w:val="20"/>
              </w:rPr>
              <w:t xml:space="preserve"> [</w:t>
            </w:r>
            <w:r w:rsidRPr="000600ED">
              <w:rPr>
                <w:rFonts w:asciiTheme="minorEastAsia" w:hAnsiTheme="minorEastAsia" w:hint="eastAsia"/>
                <w:sz w:val="20"/>
                <w:szCs w:val="20"/>
              </w:rPr>
              <w:t>低カルシウム血症</w:t>
            </w:r>
            <w:r w:rsidRPr="000600ED">
              <w:rPr>
                <w:rFonts w:asciiTheme="minorEastAsia" w:hAnsiTheme="minorEastAsia"/>
                <w:sz w:val="20"/>
                <w:szCs w:val="20"/>
              </w:rPr>
              <w:t>]</w:t>
            </w:r>
          </w:p>
          <w:p w14:paraId="1DFB17B6" w14:textId="77777777"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lastRenderedPageBreak/>
              <w:t>・発熱、口唇びらん、目の充血やただれ、皮膚の広い範囲に赤い発疹・水疱</w:t>
            </w:r>
            <w:r w:rsidRPr="000600ED">
              <w:rPr>
                <w:rFonts w:asciiTheme="minorEastAsia" w:hAnsiTheme="minorEastAsia"/>
                <w:sz w:val="20"/>
                <w:szCs w:val="20"/>
              </w:rPr>
              <w:t xml:space="preserve"> [</w:t>
            </w:r>
            <w:r w:rsidRPr="000600ED">
              <w:rPr>
                <w:rFonts w:asciiTheme="minorEastAsia" w:hAnsiTheme="minorEastAsia" w:hint="eastAsia"/>
                <w:sz w:val="20"/>
                <w:szCs w:val="20"/>
              </w:rPr>
              <w:t>中毒性表皮壊死融解症、皮膚粘膜眼症候群</w:t>
            </w:r>
            <w:r w:rsidRPr="000600ED">
              <w:rPr>
                <w:rFonts w:asciiTheme="minorEastAsia" w:hAnsiTheme="minorEastAsia"/>
                <w:sz w:val="20"/>
                <w:szCs w:val="20"/>
              </w:rPr>
              <w:t>]</w:t>
            </w:r>
          </w:p>
          <w:p w14:paraId="44C952A5" w14:textId="77777777"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・あごの痛みや腫れ、あごのしびれ感、歯のゆるみ</w:t>
            </w:r>
            <w:r w:rsidRPr="000600ED">
              <w:rPr>
                <w:rFonts w:asciiTheme="minorEastAsia" w:hAnsiTheme="minorEastAsia"/>
                <w:sz w:val="20"/>
                <w:szCs w:val="20"/>
              </w:rPr>
              <w:t xml:space="preserve"> [</w:t>
            </w:r>
            <w:r w:rsidRPr="000600ED">
              <w:rPr>
                <w:rFonts w:asciiTheme="minorEastAsia" w:hAnsiTheme="minorEastAsia" w:hint="eastAsia"/>
                <w:sz w:val="20"/>
                <w:szCs w:val="20"/>
              </w:rPr>
              <w:t>顎骨壊死・顎骨骨髄炎</w:t>
            </w:r>
            <w:r w:rsidRPr="000600ED">
              <w:rPr>
                <w:rFonts w:asciiTheme="minorEastAsia" w:hAnsiTheme="minorEastAsia"/>
                <w:sz w:val="20"/>
                <w:szCs w:val="20"/>
              </w:rPr>
              <w:t>]</w:t>
            </w:r>
          </w:p>
          <w:p w14:paraId="7A746040" w14:textId="77777777"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・耳の痛み、耳だれ</w:t>
            </w:r>
            <w:r w:rsidRPr="000600ED">
              <w:rPr>
                <w:rFonts w:asciiTheme="minorEastAsia" w:hAnsiTheme="minorEastAsia"/>
                <w:sz w:val="20"/>
                <w:szCs w:val="20"/>
              </w:rPr>
              <w:t xml:space="preserve"> [</w:t>
            </w:r>
            <w:r w:rsidRPr="000600ED">
              <w:rPr>
                <w:rFonts w:asciiTheme="minorEastAsia" w:hAnsiTheme="minorEastAsia" w:hint="eastAsia"/>
                <w:sz w:val="20"/>
                <w:szCs w:val="20"/>
              </w:rPr>
              <w:t>外耳道骨壊死</w:t>
            </w:r>
            <w:r w:rsidRPr="000600ED">
              <w:rPr>
                <w:rFonts w:asciiTheme="minorEastAsia" w:hAnsiTheme="minorEastAsia"/>
                <w:sz w:val="20"/>
                <w:szCs w:val="20"/>
              </w:rPr>
              <w:t>]</w:t>
            </w:r>
          </w:p>
          <w:p w14:paraId="5D9D6F0F" w14:textId="77777777"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・太ももや太ももの付け根などの痛み、前腕の痛み</w:t>
            </w:r>
            <w:r w:rsidRPr="000600ED">
              <w:rPr>
                <w:rFonts w:asciiTheme="minorEastAsia" w:hAnsiTheme="minorEastAsia"/>
                <w:sz w:val="20"/>
                <w:szCs w:val="20"/>
              </w:rPr>
              <w:t xml:space="preserve"> [</w:t>
            </w:r>
            <w:r w:rsidRPr="000600ED">
              <w:rPr>
                <w:rFonts w:asciiTheme="minorEastAsia" w:hAnsiTheme="minorEastAsia" w:hint="eastAsia"/>
                <w:sz w:val="20"/>
                <w:szCs w:val="20"/>
              </w:rPr>
              <w:t>大腿骨転子下、近位大腿骨骨幹部、近位尺骨骨幹部などの非定型骨折</w:t>
            </w:r>
            <w:r w:rsidRPr="000600ED">
              <w:rPr>
                <w:rFonts w:asciiTheme="minorEastAsia" w:hAnsiTheme="minorEastAsia"/>
                <w:sz w:val="20"/>
                <w:szCs w:val="20"/>
              </w:rPr>
              <w:t>]</w:t>
            </w:r>
          </w:p>
          <w:p w14:paraId="7BBA7D5E" w14:textId="77777777" w:rsidR="00D24830" w:rsidRPr="000600ED" w:rsidRDefault="00D24830" w:rsidP="003F20F5">
            <w:pPr>
              <w:jc w:val="left"/>
              <w:rPr>
                <w:rFonts w:asciiTheme="majorEastAsia" w:eastAsiaTheme="majorEastAsia" w:hAnsiTheme="majorEastAsia"/>
                <w:b/>
                <w:sz w:val="20"/>
                <w:szCs w:val="20"/>
              </w:rPr>
            </w:pPr>
            <w:r w:rsidRPr="000600ED">
              <w:rPr>
                <w:rFonts w:asciiTheme="majorEastAsia" w:eastAsiaTheme="majorEastAsia" w:hAnsiTheme="majorEastAsia" w:hint="eastAsia"/>
                <w:b/>
                <w:sz w:val="20"/>
                <w:szCs w:val="20"/>
              </w:rPr>
              <w:t>以上の副作用はすべてを記載したものではありません。上記以外でも気になる症状が出た場合は、医師または薬剤師に相談してください。</w:t>
            </w:r>
          </w:p>
        </w:tc>
      </w:tr>
      <w:tr w:rsidR="00D24830" w14:paraId="3670C496" w14:textId="77777777" w:rsidTr="003F20F5">
        <w:tc>
          <w:tcPr>
            <w:tcW w:w="9968" w:type="dxa"/>
            <w:gridSpan w:val="2"/>
          </w:tcPr>
          <w:p w14:paraId="11128433"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lastRenderedPageBreak/>
              <w:t>保管方法</w:t>
            </w:r>
            <w:r w:rsidRPr="000600ED">
              <w:rPr>
                <w:rFonts w:asciiTheme="majorEastAsia" w:eastAsiaTheme="majorEastAsia" w:hAnsiTheme="majorEastAsia"/>
                <w:b/>
                <w:color w:val="FF0000"/>
                <w:sz w:val="20"/>
                <w:szCs w:val="20"/>
              </w:rPr>
              <w:t xml:space="preserve"> </w:t>
            </w:r>
            <w:r w:rsidRPr="000600ED">
              <w:rPr>
                <w:rFonts w:asciiTheme="majorEastAsia" w:eastAsiaTheme="majorEastAsia" w:hAnsiTheme="majorEastAsia" w:hint="eastAsia"/>
                <w:b/>
                <w:color w:val="FF0000"/>
                <w:sz w:val="20"/>
                <w:szCs w:val="20"/>
              </w:rPr>
              <w:t>その他</w:t>
            </w:r>
          </w:p>
          <w:p w14:paraId="0E665705" w14:textId="77777777" w:rsidR="00A5715F" w:rsidRDefault="000600ED" w:rsidP="003F20F5">
            <w:pPr>
              <w:ind w:leftChars="100" w:left="410" w:hangingChars="100" w:hanging="200"/>
              <w:jc w:val="left"/>
            </w:pPr>
            <w:r w:rsidRPr="000600ED">
              <w:rPr>
                <w:rFonts w:asciiTheme="minorEastAsia" w:hAnsiTheme="minorEastAsia" w:hint="eastAsia"/>
                <w:sz w:val="20"/>
                <w:szCs w:val="20"/>
              </w:rPr>
              <w:t>・乳幼児、小児の手の届かないところで、直射日光、湿気を避けて室温（</w:t>
            </w:r>
            <w:r w:rsidRPr="000600ED">
              <w:rPr>
                <w:rFonts w:asciiTheme="minorEastAsia" w:hAnsiTheme="minorEastAsia"/>
                <w:sz w:val="20"/>
                <w:szCs w:val="20"/>
              </w:rPr>
              <w:t>1</w:t>
            </w:r>
            <w:r w:rsidRPr="000600ED">
              <w:rPr>
                <w:rFonts w:asciiTheme="minorEastAsia" w:hAnsiTheme="minorEastAsia" w:hint="eastAsia"/>
                <w:sz w:val="20"/>
                <w:szCs w:val="20"/>
              </w:rPr>
              <w:t>～</w:t>
            </w:r>
            <w:r w:rsidRPr="000600ED">
              <w:rPr>
                <w:rFonts w:asciiTheme="minorEastAsia" w:hAnsiTheme="minorEastAsia"/>
                <w:sz w:val="20"/>
                <w:szCs w:val="20"/>
              </w:rPr>
              <w:t>30</w:t>
            </w:r>
            <w:r w:rsidRPr="000600ED">
              <w:rPr>
                <w:rFonts w:asciiTheme="minorEastAsia" w:hAnsiTheme="minorEastAsia" w:hint="eastAsia"/>
                <w:sz w:val="20"/>
                <w:szCs w:val="20"/>
              </w:rPr>
              <w:t>℃）で保管してください。</w:t>
            </w:r>
          </w:p>
          <w:p w14:paraId="07252107" w14:textId="77777777" w:rsidR="00D24830" w:rsidRPr="000600ED" w:rsidRDefault="000600ED" w:rsidP="001456F1">
            <w:pPr>
              <w:ind w:leftChars="100" w:left="410" w:hangingChars="100" w:hanging="200"/>
              <w:rPr>
                <w:rFonts w:asciiTheme="minorEastAsia"/>
                <w:sz w:val="20"/>
                <w:szCs w:val="20"/>
              </w:rPr>
            </w:pPr>
            <w:r w:rsidRPr="000600ED">
              <w:rPr>
                <w:rFonts w:asciiTheme="minorEastAsia" w:hAnsiTheme="minorEastAsia" w:hint="eastAsia"/>
                <w:sz w:val="20"/>
                <w:szCs w:val="20"/>
              </w:rPr>
              <w:t>・薬が残った場合、保管しないで廃棄してください。廃棄方法がわからない場合は受け取った薬局や医療機関に相談してください。他の人に渡さないでください。</w:t>
            </w:r>
          </w:p>
        </w:tc>
      </w:tr>
      <w:tr w:rsidR="00D24830" w14:paraId="27009B20" w14:textId="77777777" w:rsidTr="003F20F5">
        <w:tc>
          <w:tcPr>
            <w:tcW w:w="9968" w:type="dxa"/>
            <w:gridSpan w:val="2"/>
          </w:tcPr>
          <w:p w14:paraId="1F328D6E" w14:textId="77777777" w:rsidR="00D24830" w:rsidRDefault="00D24830" w:rsidP="003F20F5">
            <w:pPr>
              <w:jc w:val="left"/>
              <w:rPr>
                <w:rFonts w:asciiTheme="minorEastAsia"/>
                <w:sz w:val="20"/>
                <w:szCs w:val="20"/>
              </w:rPr>
            </w:pPr>
            <w:r w:rsidRPr="000600ED">
              <w:rPr>
                <w:rFonts w:asciiTheme="majorEastAsia" w:eastAsiaTheme="majorEastAsia" w:hAnsiTheme="majorEastAsia" w:hint="eastAsia"/>
                <w:b/>
                <w:color w:val="FF0000"/>
                <w:sz w:val="20"/>
                <w:szCs w:val="20"/>
              </w:rPr>
              <w:t>医療担当者記入欄</w:t>
            </w:r>
            <w:r>
              <w:rPr>
                <w:rFonts w:asciiTheme="majorEastAsia" w:eastAsiaTheme="majorEastAsia" w:hAnsiTheme="majorEastAsia"/>
                <w:sz w:val="20"/>
                <w:szCs w:val="20"/>
              </w:rPr>
              <w:t xml:space="preserve">      </w:t>
            </w:r>
            <w:r w:rsidRPr="000600ED">
              <w:rPr>
                <w:rFonts w:asciiTheme="minorEastAsia" w:hAnsiTheme="minorEastAsia" w:hint="eastAsia"/>
                <w:sz w:val="20"/>
                <w:szCs w:val="20"/>
              </w:rPr>
              <w:t xml:space="preserve">　　　　　　　　年　　　月　　　日</w:t>
            </w:r>
          </w:p>
          <w:p w14:paraId="71686DC1" w14:textId="77777777" w:rsidR="00D24830" w:rsidRDefault="00D24830" w:rsidP="003F20F5">
            <w:pPr>
              <w:rPr>
                <w:rFonts w:asciiTheme="minorEastAsia"/>
                <w:sz w:val="20"/>
                <w:szCs w:val="20"/>
              </w:rPr>
            </w:pPr>
          </w:p>
          <w:p w14:paraId="4E47792D" w14:textId="77777777" w:rsidR="00D24830" w:rsidRPr="007D422F" w:rsidRDefault="00D24830" w:rsidP="003F20F5">
            <w:pPr>
              <w:rPr>
                <w:rFonts w:asciiTheme="majorEastAsia" w:eastAsiaTheme="majorEastAsia" w:hAnsiTheme="majorEastAsia"/>
                <w:sz w:val="20"/>
                <w:szCs w:val="20"/>
              </w:rPr>
            </w:pPr>
          </w:p>
        </w:tc>
      </w:tr>
    </w:tbl>
    <w:p w14:paraId="5D4BE40E" w14:textId="77777777" w:rsidR="00DC3F4C" w:rsidRDefault="00D24830" w:rsidP="00D24830">
      <w:pPr>
        <w:jc w:val="left"/>
        <w:rPr>
          <w:rFonts w:asciiTheme="minorEastAsia"/>
          <w:sz w:val="20"/>
          <w:szCs w:val="20"/>
        </w:rPr>
      </w:pPr>
      <w:r w:rsidRPr="000600ED">
        <w:rPr>
          <w:rFonts w:asciiTheme="minorEastAsia" w:hAnsiTheme="minorEastAsia" w:hint="eastAsia"/>
          <w:sz w:val="20"/>
          <w:szCs w:val="20"/>
        </w:rPr>
        <w:t>より詳細な情報を望まれる場合は、担当の医師または薬剤師におたずねください。また、「患者向医薬品ガイド」、医療関係者向けの「添付文書情報」が医薬品医療機器総合機構のホームページに掲載されています。</w:t>
      </w:r>
    </w:p>
    <w:p w14:paraId="4378C73A" w14:textId="77777777" w:rsidR="00DC3F4C" w:rsidRDefault="00DC3F4C">
      <w:pPr>
        <w:widowControl/>
        <w:jc w:val="left"/>
        <w:rPr>
          <w:rFonts w:asciiTheme="minorEastAsia"/>
          <w:sz w:val="20"/>
          <w:szCs w:val="20"/>
        </w:rPr>
      </w:pPr>
      <w:r>
        <w:rPr>
          <w:rFonts w:asciiTheme="minorEastAsia"/>
          <w:sz w:val="20"/>
          <w:szCs w:val="20"/>
        </w:rPr>
        <w:br w:type="page"/>
      </w:r>
    </w:p>
    <w:p w14:paraId="0B7FC341" w14:textId="77777777" w:rsidR="00DC3F4C" w:rsidRDefault="00DC3F4C" w:rsidP="00DC3F4C">
      <w:pPr>
        <w:jc w:val="center"/>
        <w:outlineLvl w:val="0"/>
        <w:rPr>
          <w:rFonts w:asciiTheme="majorHAnsi" w:eastAsiaTheme="majorEastAsia" w:hAnsiTheme="majorHAnsi" w:cs="游ゴシック Light"/>
          <w:sz w:val="24"/>
          <w:szCs w:val="24"/>
        </w:rPr>
      </w:pPr>
      <w:r w:rsidRPr="00244138">
        <w:rPr>
          <w:rFonts w:asciiTheme="majorHAnsi" w:eastAsiaTheme="majorEastAsia" w:hAnsiTheme="majorHAnsi" w:cs="游ゴシック Light"/>
          <w:sz w:val="28"/>
          <w:szCs w:val="24"/>
        </w:rPr>
        <w:lastRenderedPageBreak/>
        <w:t>Drug Information Sheet("</w:t>
      </w:r>
      <w:proofErr w:type="spellStart"/>
      <w:r w:rsidRPr="00244138">
        <w:rPr>
          <w:rFonts w:asciiTheme="majorHAnsi" w:eastAsiaTheme="majorEastAsia" w:hAnsiTheme="majorHAnsi" w:cs="游ゴシック Light"/>
          <w:sz w:val="28"/>
          <w:szCs w:val="24"/>
        </w:rPr>
        <w:t>Kusuri</w:t>
      </w:r>
      <w:proofErr w:type="spellEnd"/>
      <w:r w:rsidRPr="00244138">
        <w:rPr>
          <w:rFonts w:asciiTheme="majorHAnsi" w:eastAsiaTheme="majorEastAsia" w:hAnsiTheme="majorHAnsi" w:cs="游ゴシック Light"/>
          <w:sz w:val="28"/>
          <w:szCs w:val="24"/>
        </w:rPr>
        <w:t>-no-Shiori")</w:t>
      </w:r>
    </w:p>
    <w:p w14:paraId="3F725D85" w14:textId="77777777" w:rsidR="00DC3F4C" w:rsidRDefault="00DC3F4C" w:rsidP="00DC3F4C">
      <w:pPr>
        <w:jc w:val="right"/>
        <w:rPr>
          <w:rFonts w:ascii="ＭＳ Ｐ明朝" w:eastAsia="ＭＳ Ｐ明朝" w:hAnsi="ＭＳ Ｐ明朝"/>
          <w:sz w:val="20"/>
          <w:szCs w:val="20"/>
        </w:rPr>
      </w:pPr>
      <w:r w:rsidRPr="00507AE7">
        <w:rPr>
          <w:rFonts w:ascii="ＭＳ Ｐ明朝" w:eastAsia="ＭＳ Ｐ明朝" w:hAnsi="ＭＳ Ｐ明朝"/>
          <w:sz w:val="20"/>
          <w:szCs w:val="20"/>
        </w:rPr>
        <w:t>Internal</w:t>
      </w:r>
    </w:p>
    <w:p w14:paraId="217A870B" w14:textId="77777777" w:rsidR="00DC3F4C" w:rsidRPr="00244138" w:rsidRDefault="00DC3F4C" w:rsidP="00DC3F4C">
      <w:pPr>
        <w:jc w:val="right"/>
        <w:rPr>
          <w:rFonts w:asciiTheme="majorHAnsi" w:eastAsiaTheme="majorEastAsia" w:hAnsiTheme="majorHAnsi" w:cs="游ゴシック Light"/>
          <w:sz w:val="24"/>
          <w:szCs w:val="24"/>
        </w:rPr>
      </w:pPr>
      <w:r w:rsidRPr="00507AE7">
        <w:rPr>
          <w:rFonts w:ascii="ＭＳ Ｐ明朝" w:eastAsia="ＭＳ Ｐ明朝" w:hAnsi="ＭＳ Ｐ明朝"/>
          <w:sz w:val="20"/>
          <w:szCs w:val="20"/>
        </w:rPr>
        <w:t>Published: 06/2025</w:t>
      </w:r>
    </w:p>
    <w:tbl>
      <w:tblPr>
        <w:tblStyle w:val="a3"/>
        <w:tblW w:w="0" w:type="auto"/>
        <w:tblLook w:val="04A0" w:firstRow="1" w:lastRow="0" w:firstColumn="1" w:lastColumn="0" w:noHBand="0" w:noVBand="1"/>
      </w:tblPr>
      <w:tblGrid>
        <w:gridCol w:w="7627"/>
        <w:gridCol w:w="2115"/>
      </w:tblGrid>
      <w:tr w:rsidR="00DC3F4C" w14:paraId="09F1360B" w14:textId="77777777" w:rsidTr="00C16D09">
        <w:tc>
          <w:tcPr>
            <w:tcW w:w="9968" w:type="dxa"/>
            <w:gridSpan w:val="2"/>
          </w:tcPr>
          <w:p w14:paraId="749B6EA9" w14:textId="77777777" w:rsidR="00DC3F4C" w:rsidRPr="00244138" w:rsidRDefault="00DC3F4C" w:rsidP="00C16D09">
            <w:pPr>
              <w:jc w:val="left"/>
              <w:rPr>
                <w:rFonts w:asciiTheme="majorHAnsi" w:eastAsiaTheme="majorEastAsia" w:hAnsiTheme="majorHAnsi" w:cs="游ゴシック Light"/>
                <w:sz w:val="20"/>
                <w:szCs w:val="20"/>
              </w:rPr>
            </w:pPr>
            <w:r w:rsidRPr="00244138">
              <w:rPr>
                <w:rFonts w:asciiTheme="majorHAnsi" w:eastAsiaTheme="majorEastAsia" w:hAnsiTheme="majorHAnsi" w:cs="游ゴシック Light"/>
                <w:sz w:val="20"/>
                <w:szCs w:val="20"/>
              </w:rPr>
              <w:t>The information on this sheet is based on approvals granted by the Japanese regulatory authority. Approval details may vary by country. Medicines have adverse reactions (risks) as well as efficacies (benefits). It is important to minimize adverse reactions and maximize efficacy. To obtain a better therapeutic response, patients should understand their medication and cooperate with the treatment.</w:t>
            </w:r>
          </w:p>
        </w:tc>
      </w:tr>
      <w:tr w:rsidR="00DC3F4C" w14:paraId="6D5125C2" w14:textId="77777777" w:rsidTr="00C16D09">
        <w:trPr>
          <w:trHeight w:val="1134"/>
        </w:trPr>
        <w:tc>
          <w:tcPr>
            <w:tcW w:w="7849" w:type="dxa"/>
          </w:tcPr>
          <w:p w14:paraId="05B30629" w14:textId="77777777" w:rsidR="00DC3F4C" w:rsidRPr="00507AE7" w:rsidRDefault="00DC3F4C" w:rsidP="00C16D09">
            <w:pPr>
              <w:ind w:left="1446" w:hangingChars="600" w:hanging="1446"/>
              <w:jc w:val="left"/>
              <w:rPr>
                <w:rFonts w:ascii="ＭＳ Ｐゴシック" w:eastAsia="ＭＳ Ｐゴシック" w:hAnsi="ＭＳ Ｐゴシック" w:cs="游ゴシック Light"/>
                <w:b/>
                <w:sz w:val="24"/>
                <w:szCs w:val="24"/>
              </w:rPr>
            </w:pPr>
            <w:r w:rsidRPr="00244138">
              <w:rPr>
                <w:rFonts w:asciiTheme="majorHAnsi" w:eastAsiaTheme="majorEastAsia" w:hAnsiTheme="majorHAnsi" w:cs="游ゴシック Light"/>
                <w:b/>
                <w:color w:val="FF0000"/>
                <w:sz w:val="24"/>
                <w:szCs w:val="24"/>
              </w:rPr>
              <w:t xml:space="preserve">Brand </w:t>
            </w:r>
            <w:proofErr w:type="spellStart"/>
            <w:r w:rsidRPr="00244138">
              <w:rPr>
                <w:rFonts w:asciiTheme="majorHAnsi" w:eastAsiaTheme="majorEastAsia" w:hAnsiTheme="majorHAnsi" w:cs="游ゴシック Light"/>
                <w:b/>
                <w:color w:val="FF0000"/>
                <w:sz w:val="24"/>
                <w:szCs w:val="24"/>
              </w:rPr>
              <w:t>name:</w:t>
            </w:r>
            <w:r w:rsidRPr="00507AE7">
              <w:rPr>
                <w:rFonts w:ascii="ＭＳ Ｐゴシック" w:eastAsia="ＭＳ Ｐゴシック" w:hAnsi="ＭＳ Ｐゴシック" w:cs="游ゴシック Light"/>
                <w:b/>
                <w:sz w:val="24"/>
                <w:szCs w:val="24"/>
              </w:rPr>
              <w:t>Alendronate</w:t>
            </w:r>
            <w:proofErr w:type="spellEnd"/>
            <w:r w:rsidRPr="00507AE7">
              <w:rPr>
                <w:rFonts w:ascii="ＭＳ Ｐゴシック" w:eastAsia="ＭＳ Ｐゴシック" w:hAnsi="ＭＳ Ｐゴシック" w:cs="游ゴシック Light"/>
                <w:b/>
                <w:sz w:val="24"/>
                <w:szCs w:val="24"/>
              </w:rPr>
              <w:t xml:space="preserve"> Tablets 35mg "DK"</w:t>
            </w:r>
          </w:p>
          <w:p w14:paraId="40001548" w14:textId="77777777" w:rsidR="00DC3F4C" w:rsidRPr="00507AE7" w:rsidRDefault="00DC3F4C" w:rsidP="00C16D09">
            <w:pPr>
              <w:ind w:leftChars="100" w:left="1816" w:hangingChars="800" w:hanging="1606"/>
              <w:jc w:val="left"/>
              <w:rPr>
                <w:rFonts w:ascii="ＭＳ Ｐ明朝" w:eastAsia="ＭＳ Ｐ明朝" w:hAnsi="ＭＳ Ｐ明朝"/>
                <w:sz w:val="20"/>
                <w:szCs w:val="20"/>
              </w:rPr>
            </w:pPr>
            <w:r w:rsidRPr="00244138">
              <w:rPr>
                <w:rFonts w:asciiTheme="majorHAnsi" w:eastAsiaTheme="majorEastAsia" w:hAnsiTheme="majorHAnsi" w:cs="游ゴシック Light"/>
                <w:b/>
                <w:sz w:val="20"/>
                <w:szCs w:val="20"/>
              </w:rPr>
              <w:t xml:space="preserve">Active </w:t>
            </w:r>
            <w:proofErr w:type="spellStart"/>
            <w:r w:rsidRPr="00244138">
              <w:rPr>
                <w:rFonts w:asciiTheme="majorHAnsi" w:eastAsiaTheme="majorEastAsia" w:hAnsiTheme="majorHAnsi" w:cs="游ゴシック Light"/>
                <w:b/>
                <w:sz w:val="20"/>
                <w:szCs w:val="20"/>
              </w:rPr>
              <w:t>ingredient:</w:t>
            </w:r>
            <w:r w:rsidRPr="00507AE7">
              <w:rPr>
                <w:rFonts w:ascii="ＭＳ Ｐ明朝" w:eastAsia="ＭＳ Ｐ明朝" w:hAnsi="ＭＳ Ｐ明朝"/>
                <w:sz w:val="20"/>
                <w:szCs w:val="20"/>
              </w:rPr>
              <w:t>Alendronate</w:t>
            </w:r>
            <w:proofErr w:type="spellEnd"/>
            <w:r w:rsidRPr="00507AE7">
              <w:rPr>
                <w:rFonts w:ascii="ＭＳ Ｐ明朝" w:eastAsia="ＭＳ Ｐ明朝" w:hAnsi="ＭＳ Ｐ明朝"/>
                <w:sz w:val="20"/>
                <w:szCs w:val="20"/>
              </w:rPr>
              <w:t xml:space="preserve"> sodium hydrate</w:t>
            </w:r>
          </w:p>
          <w:p w14:paraId="5E3D4272" w14:textId="77777777" w:rsidR="00DC3F4C" w:rsidRPr="00507AE7" w:rsidRDefault="00DC3F4C" w:rsidP="00C16D09">
            <w:pPr>
              <w:ind w:leftChars="100" w:left="1415" w:hangingChars="600" w:hanging="1205"/>
              <w:jc w:val="left"/>
              <w:rPr>
                <w:rFonts w:ascii="ＭＳ Ｐ明朝" w:eastAsia="ＭＳ Ｐ明朝" w:hAnsi="ＭＳ Ｐ明朝"/>
                <w:sz w:val="20"/>
                <w:szCs w:val="20"/>
              </w:rPr>
            </w:pPr>
            <w:r w:rsidRPr="00244138">
              <w:rPr>
                <w:rFonts w:asciiTheme="majorHAnsi" w:eastAsiaTheme="majorEastAsia" w:hAnsiTheme="majorHAnsi" w:cs="游ゴシック Light"/>
                <w:b/>
                <w:sz w:val="20"/>
                <w:szCs w:val="20"/>
              </w:rPr>
              <w:t xml:space="preserve">Dosage </w:t>
            </w:r>
            <w:proofErr w:type="spellStart"/>
            <w:r w:rsidRPr="00244138">
              <w:rPr>
                <w:rFonts w:asciiTheme="majorHAnsi" w:eastAsiaTheme="majorEastAsia" w:hAnsiTheme="majorHAnsi" w:cs="游ゴシック Light"/>
                <w:b/>
                <w:sz w:val="20"/>
                <w:szCs w:val="20"/>
              </w:rPr>
              <w:t>form:</w:t>
            </w:r>
            <w:r w:rsidRPr="00507AE7">
              <w:rPr>
                <w:rFonts w:ascii="ＭＳ Ｐ明朝" w:eastAsia="ＭＳ Ｐ明朝" w:hAnsi="ＭＳ Ｐ明朝"/>
                <w:sz w:val="20"/>
                <w:szCs w:val="20"/>
              </w:rPr>
              <w:t>white</w:t>
            </w:r>
            <w:proofErr w:type="spellEnd"/>
            <w:r w:rsidRPr="00507AE7">
              <w:rPr>
                <w:rFonts w:ascii="ＭＳ Ｐ明朝" w:eastAsia="ＭＳ Ｐ明朝" w:hAnsi="ＭＳ Ｐ明朝"/>
                <w:sz w:val="20"/>
                <w:szCs w:val="20"/>
              </w:rPr>
              <w:t xml:space="preserve"> oval tablet, major axis: 12.0 mm, minor axis: 6.0 mm, thickness: 3.9 mm</w:t>
            </w:r>
          </w:p>
          <w:p w14:paraId="6F2B00B4" w14:textId="77777777" w:rsidR="00DC3F4C" w:rsidRPr="00DF5189" w:rsidRDefault="00DC3F4C" w:rsidP="00C16D09">
            <w:pPr>
              <w:ind w:leftChars="100" w:left="1917" w:hangingChars="850" w:hanging="1707"/>
              <w:jc w:val="left"/>
              <w:rPr>
                <w:rFonts w:ascii="ＭＳ Ｐ明朝" w:eastAsia="ＭＳ Ｐ明朝" w:hAnsi="ＭＳ Ｐ明朝"/>
                <w:sz w:val="20"/>
                <w:szCs w:val="20"/>
              </w:rPr>
            </w:pPr>
            <w:r w:rsidRPr="00244138">
              <w:rPr>
                <w:rFonts w:asciiTheme="majorHAnsi" w:eastAsiaTheme="majorEastAsia" w:hAnsiTheme="majorHAnsi" w:cs="游ゴシック Light"/>
                <w:b/>
                <w:sz w:val="20"/>
                <w:szCs w:val="20"/>
              </w:rPr>
              <w:t>Imprint or print on wrapping:</w:t>
            </w:r>
            <w:r w:rsidRPr="00507AE7">
              <w:rPr>
                <w:rFonts w:ascii="ＭＳ Ｐ明朝" w:eastAsia="ＭＳ Ｐ明朝" w:hAnsi="ＭＳ Ｐ明朝" w:hint="eastAsia"/>
                <w:sz w:val="20"/>
                <w:szCs w:val="20"/>
              </w:rPr>
              <w:t>アレンドロン酸「</w:t>
            </w:r>
            <w:r w:rsidRPr="00507AE7">
              <w:rPr>
                <w:rFonts w:ascii="ＭＳ Ｐ明朝" w:eastAsia="ＭＳ Ｐ明朝" w:hAnsi="ＭＳ Ｐ明朝"/>
                <w:sz w:val="20"/>
                <w:szCs w:val="20"/>
              </w:rPr>
              <w:t>DK</w:t>
            </w: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,35mg</w:t>
            </w:r>
            <w:r w:rsidRPr="00507AE7">
              <w:rPr>
                <w:rFonts w:ascii="ＭＳ Ｐ明朝" w:eastAsia="ＭＳ Ｐ明朝" w:hAnsi="ＭＳ Ｐ明朝" w:hint="eastAsia"/>
                <w:sz w:val="20"/>
                <w:szCs w:val="20"/>
              </w:rPr>
              <w:t>（特殊な若草色のシートで</w:t>
            </w:r>
            <w:r w:rsidRPr="00507AE7">
              <w:rPr>
                <w:rFonts w:ascii="ＭＳ Ｐ明朝" w:eastAsia="ＭＳ Ｐ明朝" w:hAnsi="ＭＳ Ｐ明朝"/>
                <w:sz w:val="20"/>
                <w:szCs w:val="20"/>
              </w:rPr>
              <w:t>2</w:t>
            </w:r>
            <w:r w:rsidRPr="00507AE7">
              <w:rPr>
                <w:rFonts w:ascii="ＭＳ Ｐ明朝" w:eastAsia="ＭＳ Ｐ明朝" w:hAnsi="ＭＳ Ｐ明朝" w:hint="eastAsia"/>
                <w:sz w:val="20"/>
                <w:szCs w:val="20"/>
              </w:rPr>
              <w:t>錠綴り）</w:t>
            </w:r>
          </w:p>
        </w:tc>
        <w:tc>
          <w:tcPr>
            <w:tcW w:w="2119" w:type="dxa"/>
          </w:tcPr>
          <w:p w14:paraId="5FC6EBCE" w14:textId="77777777" w:rsidR="00DC3F4C" w:rsidRPr="00244138" w:rsidRDefault="00A5715F" w:rsidP="00C16D09">
            <w:pPr>
              <w:jc w:val="center"/>
              <w:rPr>
                <w:rFonts w:ascii="Palatino Linotype" w:hAnsi="Palatino Linotype"/>
                <w:sz w:val="20"/>
                <w:szCs w:val="20"/>
              </w:rPr>
            </w:pPr>
            <w:r w:rsidRPr="00A5715F">
              <w:rPr>
                <w:rFonts w:ascii="Palatino Linotype" w:hAnsi="Palatino Linotype"/>
                <w:noProof/>
                <w:sz w:val="20"/>
                <w:szCs w:val="20"/>
              </w:rPr>
              <w:drawing>
                <wp:inline distT="0" distB="0" distL="0" distR="0" wp14:anchorId="3F985912" wp14:editId="529DE965">
                  <wp:extent cx="1168400" cy="647700"/>
                  <wp:effectExtent l="0" t="0" r="0" b="0"/>
                  <wp:docPr id="2" name="図 1188732158" descr="アイコン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188732158" descr="アイコンAI 生成コンテンツは誤りを含む可能性があります。"/>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68400" cy="647700"/>
                          </a:xfrm>
                          <a:prstGeom prst="rect">
                            <a:avLst/>
                          </a:prstGeom>
                          <a:noFill/>
                          <a:ln>
                            <a:noFill/>
                          </a:ln>
                        </pic:spPr>
                      </pic:pic>
                    </a:graphicData>
                  </a:graphic>
                </wp:inline>
              </w:drawing>
            </w:r>
          </w:p>
        </w:tc>
      </w:tr>
      <w:tr w:rsidR="00DC3F4C" w14:paraId="3EDA3B17" w14:textId="77777777" w:rsidTr="00C16D09">
        <w:tc>
          <w:tcPr>
            <w:tcW w:w="9968" w:type="dxa"/>
            <w:gridSpan w:val="2"/>
          </w:tcPr>
          <w:p w14:paraId="5D228134" w14:textId="77777777" w:rsidR="00DC3F4C" w:rsidRPr="00244138" w:rsidRDefault="00DC3F4C" w:rsidP="00C16D09">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Effects of this medicine</w:t>
            </w:r>
          </w:p>
          <w:p w14:paraId="0FC3A04E" w14:textId="77777777" w:rsidR="00DC3F4C" w:rsidRDefault="00DC3F4C" w:rsidP="00C16D09">
            <w:pPr>
              <w:ind w:leftChars="100" w:left="210"/>
              <w:jc w:val="left"/>
            </w:pPr>
            <w:r w:rsidRPr="00507AE7">
              <w:rPr>
                <w:rFonts w:ascii="ＭＳ Ｐ明朝" w:eastAsia="ＭＳ Ｐ明朝" w:hAnsi="ＭＳ Ｐ明朝"/>
                <w:sz w:val="20"/>
                <w:szCs w:val="20"/>
              </w:rPr>
              <w:t>This medicine is ingested into osteoclastic cells in bone and inhibits osteoclast action to suppress bone resorption, and then increases bone mass to prevent bone fracture.</w:t>
            </w:r>
          </w:p>
          <w:p w14:paraId="5EE97FD7" w14:textId="77777777" w:rsidR="00DC3F4C" w:rsidRPr="00507AE7" w:rsidRDefault="00DC3F4C" w:rsidP="00C16D09">
            <w:pPr>
              <w:ind w:leftChars="100" w:left="210"/>
              <w:jc w:val="left"/>
              <w:rPr>
                <w:rFonts w:ascii="ＭＳ Ｐ明朝" w:eastAsia="ＭＳ Ｐ明朝" w:hAnsi="ＭＳ Ｐ明朝"/>
                <w:sz w:val="20"/>
                <w:szCs w:val="20"/>
              </w:rPr>
            </w:pPr>
            <w:r w:rsidRPr="00507AE7">
              <w:rPr>
                <w:rFonts w:ascii="ＭＳ Ｐ明朝" w:eastAsia="ＭＳ Ｐ明朝" w:hAnsi="ＭＳ Ｐ明朝"/>
                <w:sz w:val="20"/>
                <w:szCs w:val="20"/>
              </w:rPr>
              <w:t>It is usually used to treat osteoporosis.</w:t>
            </w:r>
          </w:p>
        </w:tc>
      </w:tr>
      <w:tr w:rsidR="00DC3F4C" w14:paraId="2580B3B7" w14:textId="77777777" w:rsidTr="00C16D09">
        <w:tc>
          <w:tcPr>
            <w:tcW w:w="9968" w:type="dxa"/>
            <w:gridSpan w:val="2"/>
          </w:tcPr>
          <w:p w14:paraId="5519AEFB" w14:textId="77777777" w:rsidR="00DC3F4C" w:rsidRPr="00244138" w:rsidRDefault="00DC3F4C" w:rsidP="00C16D09">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 xml:space="preserve">The following patients may need to be careful when using this </w:t>
            </w:r>
            <w:proofErr w:type="spellStart"/>
            <w:r w:rsidRPr="00244138">
              <w:rPr>
                <w:rFonts w:asciiTheme="majorHAnsi" w:eastAsiaTheme="majorEastAsia" w:hAnsiTheme="majorHAnsi" w:cs="游ゴシック Light"/>
                <w:b/>
                <w:color w:val="FF0000"/>
                <w:sz w:val="20"/>
                <w:szCs w:val="20"/>
              </w:rPr>
              <w:t>medicine.Be</w:t>
            </w:r>
            <w:proofErr w:type="spellEnd"/>
            <w:r w:rsidRPr="00244138">
              <w:rPr>
                <w:rFonts w:asciiTheme="majorHAnsi" w:eastAsiaTheme="majorEastAsia" w:hAnsiTheme="majorHAnsi" w:cs="游ゴシック Light"/>
                <w:b/>
                <w:color w:val="FF0000"/>
                <w:sz w:val="20"/>
                <w:szCs w:val="20"/>
              </w:rPr>
              <w:t xml:space="preserve"> sure to tell your doctor and pharmacist.</w:t>
            </w:r>
          </w:p>
          <w:p w14:paraId="555AB3EA" w14:textId="77777777" w:rsidR="00DC3F4C" w:rsidRDefault="00DC3F4C" w:rsidP="00C16D09">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If you have previously experienced any allergic reactions (itch, rash, etc.) to any medicines or foods.</w:t>
            </w:r>
          </w:p>
          <w:p w14:paraId="13B504F5" w14:textId="77777777" w:rsidR="00DC3F4C" w:rsidRDefault="00DC3F4C" w:rsidP="00C16D09">
            <w:pPr>
              <w:ind w:leftChars="150" w:left="315"/>
              <w:jc w:val="left"/>
            </w:pPr>
            <w:r w:rsidRPr="00507AE7">
              <w:rPr>
                <w:rFonts w:ascii="ＭＳ Ｐ明朝" w:eastAsia="ＭＳ Ｐ明朝" w:hAnsi="ＭＳ Ｐ明朝"/>
                <w:sz w:val="20"/>
                <w:szCs w:val="20"/>
              </w:rPr>
              <w:t>If you have difficulty in swallowing food or medicine due to esophageal disorder such as esophageal stenosis or achalasia of esophagus.</w:t>
            </w:r>
          </w:p>
          <w:p w14:paraId="228BE287" w14:textId="77777777" w:rsidR="00DC3F4C" w:rsidRDefault="00DC3F4C" w:rsidP="00C16D09">
            <w:pPr>
              <w:ind w:leftChars="150" w:left="315"/>
              <w:jc w:val="left"/>
            </w:pPr>
            <w:r w:rsidRPr="00507AE7">
              <w:rPr>
                <w:rFonts w:ascii="ＭＳ Ｐ明朝" w:eastAsia="ＭＳ Ｐ明朝" w:hAnsi="ＭＳ Ｐ明朝"/>
                <w:sz w:val="20"/>
                <w:szCs w:val="20"/>
              </w:rPr>
              <w:t>If you are not able to keep your body in an upright or standing position for more than 30 minutes.</w:t>
            </w:r>
          </w:p>
          <w:p w14:paraId="6B7E1F5F" w14:textId="77777777" w:rsidR="00DC3F4C" w:rsidRDefault="00DC3F4C" w:rsidP="00C16D09">
            <w:pPr>
              <w:ind w:leftChars="150" w:left="315"/>
              <w:jc w:val="left"/>
            </w:pPr>
            <w:r w:rsidRPr="00507AE7">
              <w:rPr>
                <w:rFonts w:ascii="ＭＳ Ｐ明朝" w:eastAsia="ＭＳ Ｐ明朝" w:hAnsi="ＭＳ Ｐ明朝"/>
                <w:sz w:val="20"/>
                <w:szCs w:val="20"/>
              </w:rPr>
              <w:t>If you have hypocalcemia.</w:t>
            </w:r>
          </w:p>
          <w:p w14:paraId="6086608B" w14:textId="77777777" w:rsidR="00DC3F4C" w:rsidRDefault="00DC3F4C" w:rsidP="00C16D09">
            <w:pPr>
              <w:ind w:leftChars="150" w:left="315"/>
              <w:jc w:val="left"/>
            </w:pPr>
            <w:r w:rsidRPr="00507AE7">
              <w:rPr>
                <w:rFonts w:ascii="ＭＳ Ｐ明朝" w:eastAsia="ＭＳ Ｐ明朝" w:hAnsi="ＭＳ Ｐ明朝"/>
                <w:sz w:val="20"/>
                <w:szCs w:val="20"/>
              </w:rPr>
              <w:t>If you have esophagitis, gastritis, duodenitis or ulcer/disorder in esophagus, stomach or duodenum.</w:t>
            </w:r>
          </w:p>
          <w:p w14:paraId="1E329707" w14:textId="77777777" w:rsidR="00DC3F4C" w:rsidRDefault="00DC3F4C" w:rsidP="00C16D09">
            <w:pPr>
              <w:ind w:leftChars="150" w:left="315"/>
              <w:jc w:val="left"/>
            </w:pPr>
            <w:r w:rsidRPr="00507AE7">
              <w:rPr>
                <w:rFonts w:ascii="ＭＳ Ｐ明朝" w:eastAsia="ＭＳ Ｐ明朝" w:hAnsi="ＭＳ Ｐ明朝"/>
                <w:sz w:val="20"/>
                <w:szCs w:val="20"/>
              </w:rPr>
              <w:t>If you have renal dysfunction.</w:t>
            </w:r>
          </w:p>
          <w:p w14:paraId="15D8BBEA" w14:textId="77777777" w:rsidR="00DC3F4C" w:rsidRDefault="00DC3F4C" w:rsidP="00C16D09">
            <w:pPr>
              <w:ind w:leftChars="150" w:left="315"/>
              <w:jc w:val="left"/>
            </w:pPr>
            <w:r w:rsidRPr="00507AE7">
              <w:rPr>
                <w:rFonts w:ascii="ＭＳ Ｐ明朝" w:eastAsia="ＭＳ Ｐ明朝" w:hAnsi="ＭＳ Ｐ明朝"/>
                <w:sz w:val="20"/>
                <w:szCs w:val="20"/>
              </w:rPr>
              <w:t>If you are receiving dental treatment such as tooth extraction or implant.</w:t>
            </w:r>
          </w:p>
          <w:p w14:paraId="36ADC7B7" w14:textId="77777777" w:rsidR="00DC3F4C" w:rsidRDefault="00DC3F4C" w:rsidP="00C16D09">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If you are pregnant or breastfeeding.</w:t>
            </w:r>
          </w:p>
          <w:p w14:paraId="43D38ACD" w14:textId="77777777" w:rsidR="00DC3F4C" w:rsidRPr="00507AE7" w:rsidRDefault="00DC3F4C" w:rsidP="00C16D09">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If you are taking any other medicinal products. (Some medicines may interact to enhance or diminish medicinal effects. Beware of over-the-counter medicines and dietary supplements as well as other prescription medicines.)</w:t>
            </w:r>
          </w:p>
        </w:tc>
      </w:tr>
      <w:tr w:rsidR="00DC3F4C" w14:paraId="6F7A6799" w14:textId="77777777" w:rsidTr="00C16D09">
        <w:trPr>
          <w:trHeight w:val="740"/>
        </w:trPr>
        <w:tc>
          <w:tcPr>
            <w:tcW w:w="9968" w:type="dxa"/>
            <w:gridSpan w:val="2"/>
          </w:tcPr>
          <w:p w14:paraId="557B33C5" w14:textId="77777777" w:rsidR="00DC3F4C" w:rsidRPr="00244138" w:rsidRDefault="00DC3F4C" w:rsidP="00C16D09">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Dosing schedule (How to take this medicine)</w:t>
            </w:r>
          </w:p>
          <w:p w14:paraId="727DE08F" w14:textId="77777777" w:rsidR="00DC3F4C" w:rsidRPr="007F7472" w:rsidRDefault="00DC3F4C" w:rsidP="00C16D09">
            <w:pPr>
              <w:ind w:leftChars="100" w:left="410" w:hangingChars="100" w:hanging="200"/>
              <w:jc w:val="left"/>
              <w:rPr>
                <w:rFonts w:ascii="ＭＳ Ｐ明朝" w:eastAsia="ＭＳ Ｐ明朝" w:hAnsi="ＭＳ Ｐ明朝"/>
                <w:sz w:val="20"/>
                <w:szCs w:val="20"/>
              </w:rPr>
            </w:pPr>
            <w:r w:rsidRPr="00BF1AC3">
              <w:rPr>
                <w:rFonts w:ascii="ＭＳ Ｐゴシック" w:eastAsia="ＭＳ Ｐゴシック" w:hAnsi="ＭＳ Ｐゴシック" w:cs="游ゴシック Light" w:hint="eastAsia"/>
                <w:sz w:val="20"/>
                <w:szCs w:val="20"/>
              </w:rPr>
              <w:t>・</w:t>
            </w:r>
            <w:r w:rsidRPr="001F6018">
              <w:rPr>
                <w:rFonts w:asciiTheme="majorHAnsi" w:eastAsiaTheme="majorEastAsia" w:hAnsiTheme="majorHAnsi" w:cs="游ゴシック Light"/>
                <w:sz w:val="20"/>
                <w:szCs w:val="20"/>
              </w:rPr>
              <w:t>Your dosing schedule prescribed by your doctor is</w:t>
            </w:r>
            <w:r>
              <w:rPr>
                <w:rFonts w:asciiTheme="majorHAnsi" w:eastAsiaTheme="majorEastAsia" w:hAnsiTheme="majorHAnsi" w:cs="游ゴシック Light"/>
                <w:sz w:val="20"/>
                <w:szCs w:val="20"/>
              </w:rPr>
              <w:t>((</w:t>
            </w:r>
            <w:r>
              <w:rPr>
                <w:rFonts w:asciiTheme="majorHAnsi" w:eastAsiaTheme="majorEastAsia" w:hAnsiTheme="majorHAnsi" w:cs="游ゴシック Light"/>
                <w:b/>
                <w:sz w:val="20"/>
                <w:szCs w:val="20"/>
              </w:rPr>
              <w:t xml:space="preserve">            </w:t>
            </w:r>
            <w:r w:rsidRPr="007F7472">
              <w:rPr>
                <w:rFonts w:ascii="ＭＳ Ｐ明朝" w:eastAsia="ＭＳ Ｐ明朝" w:hAnsi="ＭＳ Ｐ明朝"/>
                <w:sz w:val="20"/>
                <w:szCs w:val="20"/>
              </w:rPr>
              <w:t>to be written by a healthcare professional</w:t>
            </w:r>
            <w:r>
              <w:rPr>
                <w:rFonts w:asciiTheme="majorHAnsi" w:eastAsiaTheme="majorEastAsia" w:hAnsiTheme="majorHAnsi" w:cs="游ゴシック Light"/>
                <w:sz w:val="20"/>
                <w:szCs w:val="20"/>
              </w:rPr>
              <w:t>))</w:t>
            </w:r>
          </w:p>
          <w:p w14:paraId="621CBF8A" w14:textId="77777777" w:rsidR="00DC3F4C" w:rsidRDefault="00DC3F4C" w:rsidP="00C16D09">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In general, for adults, take 1 tablet (35 mg of alendronate) at a time, once a week at the time of awakening (before breakfast) with a glass of water (approximately 180 mL). Strictly follow the instructions.</w:t>
            </w:r>
          </w:p>
          <w:p w14:paraId="03ECF910" w14:textId="77777777" w:rsidR="00DC3F4C" w:rsidRDefault="00DC3F4C" w:rsidP="00C16D09">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Take this medicine in the morning of the same day of the week every week.</w:t>
            </w:r>
          </w:p>
          <w:p w14:paraId="351B8BD1" w14:textId="77777777" w:rsidR="00DC3F4C" w:rsidRDefault="00DC3F4C" w:rsidP="00C16D09">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Do not take this medicine with fluids other than water (mineral water with a high calcium/magnesium content, tea, coffee, juice or milk). Do not chew the medicine or dissolve it in mouth.</w:t>
            </w:r>
          </w:p>
          <w:p w14:paraId="7CCFA2D2" w14:textId="77777777" w:rsidR="00DC3F4C" w:rsidRDefault="00DC3F4C" w:rsidP="00C16D09">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Do not eat/drink (except water) or take other medicine for at least 30 minutes after taking this medicine. Do not lie down for at least 30 minutes after taking this medicine, and keep your body in an upright position until you finish the first meal of the day. Do not take this medicine at bedtime or before waking up.</w:t>
            </w:r>
          </w:p>
          <w:p w14:paraId="44A64095" w14:textId="77777777" w:rsidR="00DC3F4C" w:rsidRDefault="00DC3F4C" w:rsidP="00C16D09">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If you miss a dose, take the missed dose in the next morning (the dosage regimen is the same as usual), and continue your regular dosing schedule. However, you should never take two doses at one time.</w:t>
            </w:r>
          </w:p>
          <w:p w14:paraId="39087C5B" w14:textId="77777777" w:rsidR="00DC3F4C" w:rsidRDefault="00DC3F4C" w:rsidP="00C16D09">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If you accidentally take more than your prescribed dose or take for two consecutive days, do not force yourself to throw up the medicine, but take a glass of milk immediately. Do not lie down, keep your body in an upright position and consult with your doctor or pharmacist.</w:t>
            </w:r>
          </w:p>
          <w:p w14:paraId="15977BF0" w14:textId="77777777" w:rsidR="00DC3F4C" w:rsidRPr="00244138" w:rsidRDefault="00DC3F4C" w:rsidP="00C16D09">
            <w:pPr>
              <w:ind w:leftChars="100" w:left="410" w:hangingChars="100" w:hanging="200"/>
              <w:jc w:val="left"/>
              <w:rPr>
                <w:rFonts w:asciiTheme="majorHAnsi" w:eastAsiaTheme="majorEastAsia" w:hAnsiTheme="majorHAnsi" w:cs="游ゴシック Light"/>
                <w:b/>
                <w:color w:val="FF0000"/>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Do not stop taking this medicine unless your doctor instructs you to do so.</w:t>
            </w:r>
          </w:p>
        </w:tc>
      </w:tr>
      <w:tr w:rsidR="00DC3F4C" w14:paraId="439F5CDA" w14:textId="77777777" w:rsidTr="00C16D09">
        <w:tc>
          <w:tcPr>
            <w:tcW w:w="9968" w:type="dxa"/>
            <w:gridSpan w:val="2"/>
          </w:tcPr>
          <w:p w14:paraId="45E54860" w14:textId="77777777" w:rsidR="00DC3F4C" w:rsidRPr="00244138" w:rsidRDefault="00DC3F4C" w:rsidP="00C16D09">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Precautions while taking this medicine</w:t>
            </w:r>
          </w:p>
          <w:p w14:paraId="08166504" w14:textId="77777777" w:rsidR="00DC3F4C" w:rsidRDefault="00DC3F4C" w:rsidP="00C16D09">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Maintain your oral hygiene while taking this medicine.</w:t>
            </w:r>
          </w:p>
          <w:p w14:paraId="5E2E11A2" w14:textId="77777777" w:rsidR="00DC3F4C" w:rsidRDefault="00DC3F4C" w:rsidP="00C16D09">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Receive dental checkup regularly.</w:t>
            </w:r>
          </w:p>
          <w:p w14:paraId="2867631F" w14:textId="77777777" w:rsidR="00DC3F4C" w:rsidRDefault="00DC3F4C" w:rsidP="00C16D09">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When you receive dental treatment such as tooth extraction or implant, tell your dentist or oral surgeon that you are taking this medicine.</w:t>
            </w:r>
          </w:p>
          <w:p w14:paraId="21526BFD" w14:textId="77777777" w:rsidR="00DC3F4C" w:rsidRDefault="00DC3F4C" w:rsidP="00C16D09">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Try to ingest calcium through meals.</w:t>
            </w:r>
          </w:p>
          <w:p w14:paraId="72058693" w14:textId="77777777" w:rsidR="00DC3F4C" w:rsidRDefault="00DC3F4C" w:rsidP="00C16D09">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Consult with your doctor or pharmacist before taking supplements containing calcium or vitamin D.</w:t>
            </w:r>
          </w:p>
          <w:p w14:paraId="5908A20C" w14:textId="77777777" w:rsidR="00DC3F4C" w:rsidRDefault="00DC3F4C" w:rsidP="00C16D09">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If symptoms such as ear itch, heat sensations inside ear, strange sensations in ear, otorrhea and ear pain persist, visit an otolaryngologist.</w:t>
            </w:r>
          </w:p>
          <w:p w14:paraId="3B3D8EE3" w14:textId="77777777" w:rsidR="00DC3F4C" w:rsidRPr="00507AE7" w:rsidRDefault="00DC3F4C" w:rsidP="00C16D09">
            <w:pPr>
              <w:ind w:leftChars="100" w:left="410" w:hangingChars="100" w:hanging="200"/>
              <w:jc w:val="left"/>
              <w:rPr>
                <w:rFonts w:ascii="ＭＳ Ｐ明朝" w:eastAsia="ＭＳ Ｐ明朝" w:hAnsi="ＭＳ Ｐ明朝"/>
                <w:sz w:val="20"/>
                <w:szCs w:val="20"/>
              </w:rPr>
            </w:pPr>
          </w:p>
        </w:tc>
      </w:tr>
      <w:tr w:rsidR="00DC3F4C" w14:paraId="68C457BD" w14:textId="77777777" w:rsidTr="00C16D09">
        <w:tc>
          <w:tcPr>
            <w:tcW w:w="9968" w:type="dxa"/>
            <w:gridSpan w:val="2"/>
          </w:tcPr>
          <w:p w14:paraId="53B9EE7C" w14:textId="77777777" w:rsidR="00DC3F4C" w:rsidRPr="00244138" w:rsidRDefault="00DC3F4C" w:rsidP="00C16D09">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Possible adverse reactions to this medicine</w:t>
            </w:r>
          </w:p>
          <w:p w14:paraId="1EFEFC57" w14:textId="77777777" w:rsidR="00DC3F4C" w:rsidRPr="00507AE7" w:rsidRDefault="00DC3F4C" w:rsidP="00C16D09">
            <w:pPr>
              <w:ind w:leftChars="100" w:left="210"/>
              <w:jc w:val="left"/>
              <w:rPr>
                <w:rFonts w:ascii="ＭＳ Ｐ明朝" w:eastAsia="ＭＳ Ｐ明朝" w:hAnsi="ＭＳ Ｐ明朝"/>
                <w:sz w:val="20"/>
                <w:szCs w:val="20"/>
              </w:rPr>
            </w:pPr>
            <w:r w:rsidRPr="00507AE7">
              <w:rPr>
                <w:rFonts w:ascii="ＭＳ Ｐ明朝" w:eastAsia="ＭＳ Ｐ明朝" w:hAnsi="ＭＳ Ｐ明朝"/>
                <w:sz w:val="20"/>
                <w:szCs w:val="20"/>
              </w:rPr>
              <w:lastRenderedPageBreak/>
              <w:t>The most commonly reported adverse reactions include gastritis (upper abdominal pain, abdominal discomfort, nausea), indigestion (heartburn) and diarrhea. If any of these symptoms occur, consult with your doctor or pharmacist.</w:t>
            </w:r>
          </w:p>
          <w:p w14:paraId="372361A9" w14:textId="77777777" w:rsidR="00DC3F4C" w:rsidRPr="00244138" w:rsidRDefault="00DC3F4C" w:rsidP="00C16D09">
            <w:pPr>
              <w:jc w:val="left"/>
              <w:rPr>
                <w:rFonts w:asciiTheme="majorHAnsi" w:eastAsiaTheme="majorEastAsia" w:hAnsiTheme="majorHAnsi" w:cs="游ゴシック Light"/>
                <w:b/>
                <w:sz w:val="20"/>
                <w:szCs w:val="20"/>
              </w:rPr>
            </w:pPr>
            <w:r w:rsidRPr="00244138">
              <w:rPr>
                <w:rFonts w:asciiTheme="majorHAnsi" w:eastAsiaTheme="majorEastAsia" w:hAnsiTheme="majorHAnsi" w:cs="游ゴシック Light"/>
                <w:b/>
                <w:sz w:val="20"/>
                <w:szCs w:val="20"/>
              </w:rPr>
              <w:t>The symptoms described below are rarely seen as initial symptoms of the adverse reactions indicated in brackets. If any of these symptoms occur, stop taking this medicine and see your doctor immediately.</w:t>
            </w:r>
          </w:p>
          <w:p w14:paraId="636651E1" w14:textId="77777777" w:rsidR="00DC3F4C" w:rsidRPr="00507AE7" w:rsidRDefault="00DC3F4C" w:rsidP="00C16D09">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difficulty in swallowing, pain on swallowing, chest (underside of the breastbone) pain [esophageal/intraoral disorder]</w:t>
            </w:r>
          </w:p>
          <w:p w14:paraId="67601B7F" w14:textId="77777777" w:rsidR="00DC3F4C" w:rsidRPr="00507AE7" w:rsidRDefault="00DC3F4C" w:rsidP="00C16D09">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vomiting of blood, melena (black stool), pain in the pit of stomach [gastric/duodenum disorder]</w:t>
            </w:r>
          </w:p>
          <w:p w14:paraId="6D0BD384" w14:textId="77777777" w:rsidR="00DC3F4C" w:rsidRPr="00507AE7" w:rsidRDefault="00DC3F4C" w:rsidP="00C16D09">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nausea, loss of appetite, body dullness [liver dysfunction, jaundice]</w:t>
            </w:r>
          </w:p>
          <w:p w14:paraId="79BE5CDF" w14:textId="77777777" w:rsidR="00DC3F4C" w:rsidRPr="00507AE7" w:rsidRDefault="00DC3F4C" w:rsidP="00C16D09">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numbness on fingertips/lips, convulsion [hypocalcemia]</w:t>
            </w:r>
          </w:p>
          <w:p w14:paraId="16FDC2D6" w14:textId="77777777" w:rsidR="00DC3F4C" w:rsidRPr="00507AE7" w:rsidRDefault="00DC3F4C" w:rsidP="00C16D09">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fever, lip erosion, bloodshot eyes/eye erosion, red rash/bulla in a wide area of skin [toxic epidermal necrolysis, mucocutaneous ocular syndrome]</w:t>
            </w:r>
          </w:p>
          <w:p w14:paraId="20284DE8" w14:textId="77777777" w:rsidR="00DC3F4C" w:rsidRPr="00507AE7" w:rsidRDefault="00DC3F4C" w:rsidP="00C16D09">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jaw pain/swelling/numbness, loose tooth [jaw bone necrosis, jaw osteomyelitis]</w:t>
            </w:r>
          </w:p>
          <w:p w14:paraId="45417FAB" w14:textId="77777777" w:rsidR="00DC3F4C" w:rsidRPr="00507AE7" w:rsidRDefault="00DC3F4C" w:rsidP="00C16D09">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ear pain, otorrhea [osteonecrosis of the external ear canal]</w:t>
            </w:r>
          </w:p>
          <w:p w14:paraId="7CCB9A69" w14:textId="77777777" w:rsidR="00DC3F4C" w:rsidRPr="00507AE7" w:rsidRDefault="00DC3F4C" w:rsidP="00C16D09">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pain in thigh or inguinal region, pain in forearms [atypical fractures of subtrochanteric, proximal femoral diaphysis, proximal ulnar diaphysis]</w:t>
            </w:r>
          </w:p>
          <w:p w14:paraId="29EF9F70" w14:textId="77777777" w:rsidR="00DC3F4C" w:rsidRPr="00244138" w:rsidRDefault="00DC3F4C" w:rsidP="00C16D09">
            <w:pPr>
              <w:jc w:val="left"/>
              <w:rPr>
                <w:rFonts w:asciiTheme="majorHAnsi" w:eastAsiaTheme="majorEastAsia" w:hAnsiTheme="majorHAnsi" w:cs="游ゴシック Light"/>
                <w:b/>
                <w:sz w:val="20"/>
                <w:szCs w:val="20"/>
              </w:rPr>
            </w:pPr>
            <w:r w:rsidRPr="00244138">
              <w:rPr>
                <w:rFonts w:asciiTheme="majorHAnsi" w:eastAsiaTheme="majorEastAsia" w:hAnsiTheme="majorHAnsi" w:cs="游ゴシック Light"/>
                <w:b/>
                <w:sz w:val="20"/>
                <w:szCs w:val="20"/>
              </w:rPr>
              <w:t>The above symptoms do not describe all the adverse reactions to this medicine. Consult with your doctor or pharmacist if you notice any symptoms of concern other than those listed above.</w:t>
            </w:r>
          </w:p>
        </w:tc>
      </w:tr>
      <w:tr w:rsidR="00DC3F4C" w14:paraId="0649B705" w14:textId="77777777" w:rsidTr="00C16D09">
        <w:tc>
          <w:tcPr>
            <w:tcW w:w="9968" w:type="dxa"/>
            <w:gridSpan w:val="2"/>
          </w:tcPr>
          <w:p w14:paraId="4F66D583" w14:textId="77777777" w:rsidR="00DC3F4C" w:rsidRPr="00244138" w:rsidRDefault="00DC3F4C" w:rsidP="00C16D09">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lastRenderedPageBreak/>
              <w:t>Storage conditions and other information</w:t>
            </w:r>
          </w:p>
          <w:p w14:paraId="3719D2FD" w14:textId="77777777" w:rsidR="00DC3F4C" w:rsidRDefault="00DC3F4C" w:rsidP="00C16D09">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Keep out of the reach of children. Store at room temperature (1 to 30 degrees Celsius), away from direct sunlight and moisture.</w:t>
            </w:r>
          </w:p>
          <w:p w14:paraId="74C009ED" w14:textId="77777777" w:rsidR="00DC3F4C" w:rsidRPr="00507AE7" w:rsidRDefault="00DC3F4C" w:rsidP="00C16D09">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Discard the remainder. Do not store them. If you do not know how to discard, seek advice of your pharmacy or medical institution. Do not give the unused medicines to others.</w:t>
            </w:r>
          </w:p>
        </w:tc>
      </w:tr>
      <w:tr w:rsidR="00DC3F4C" w14:paraId="2CAEABBB" w14:textId="77777777" w:rsidTr="00C16D09">
        <w:tc>
          <w:tcPr>
            <w:tcW w:w="9968" w:type="dxa"/>
            <w:gridSpan w:val="2"/>
          </w:tcPr>
          <w:p w14:paraId="54FF0046" w14:textId="77777777" w:rsidR="00DC3F4C" w:rsidRDefault="00DC3F4C" w:rsidP="00C16D09">
            <w:pPr>
              <w:jc w:val="left"/>
              <w:rPr>
                <w:rFonts w:asciiTheme="minorEastAsia"/>
                <w:sz w:val="20"/>
                <w:szCs w:val="20"/>
              </w:rPr>
            </w:pPr>
            <w:r w:rsidRPr="00244138">
              <w:rPr>
                <w:rFonts w:asciiTheme="majorHAnsi" w:eastAsiaTheme="majorEastAsia" w:hAnsiTheme="majorHAnsi" w:cs="游ゴシック Light"/>
                <w:b/>
                <w:color w:val="FF0000"/>
                <w:sz w:val="20"/>
                <w:szCs w:val="20"/>
              </w:rPr>
              <w:t>For healthcare professional use only</w:t>
            </w:r>
            <w:r>
              <w:rPr>
                <w:rFonts w:asciiTheme="majorEastAsia" w:eastAsiaTheme="majorEastAsia" w:hAnsiTheme="majorEastAsia"/>
                <w:sz w:val="20"/>
                <w:szCs w:val="20"/>
              </w:rPr>
              <w:t xml:space="preserve">      </w:t>
            </w:r>
            <w:r w:rsidRPr="00507AE7">
              <w:rPr>
                <w:rFonts w:ascii="ＭＳ Ｐ明朝" w:eastAsia="ＭＳ Ｐ明朝" w:hAnsi="ＭＳ Ｐ明朝"/>
                <w:sz w:val="20"/>
                <w:szCs w:val="20"/>
              </w:rPr>
              <w:t>/    /</w:t>
            </w:r>
          </w:p>
          <w:p w14:paraId="55BA65E1" w14:textId="77777777" w:rsidR="00DC3F4C" w:rsidRDefault="00DC3F4C" w:rsidP="00C16D09">
            <w:pPr>
              <w:rPr>
                <w:rFonts w:asciiTheme="minorEastAsia"/>
                <w:sz w:val="20"/>
                <w:szCs w:val="20"/>
              </w:rPr>
            </w:pPr>
          </w:p>
          <w:p w14:paraId="6AE34A84" w14:textId="77777777" w:rsidR="00DC3F4C" w:rsidRPr="007D422F" w:rsidRDefault="00DC3F4C" w:rsidP="00C16D09">
            <w:pPr>
              <w:rPr>
                <w:rFonts w:asciiTheme="majorEastAsia" w:eastAsiaTheme="majorEastAsia" w:hAnsiTheme="majorEastAsia"/>
                <w:sz w:val="20"/>
                <w:szCs w:val="20"/>
              </w:rPr>
            </w:pPr>
          </w:p>
        </w:tc>
      </w:tr>
    </w:tbl>
    <w:p w14:paraId="43FEEF7D" w14:textId="77777777" w:rsidR="00DC3F4C" w:rsidRPr="00DB2351" w:rsidRDefault="00DC3F4C" w:rsidP="00DC3F4C">
      <w:pPr>
        <w:jc w:val="left"/>
        <w:rPr>
          <w:rFonts w:ascii="ＭＳ Ｐ明朝" w:eastAsia="ＭＳ Ｐ明朝" w:hAnsi="ＭＳ Ｐ明朝"/>
        </w:rPr>
      </w:pPr>
      <w:r w:rsidRPr="00507AE7">
        <w:rPr>
          <w:rFonts w:ascii="ＭＳ Ｐ明朝" w:eastAsia="ＭＳ Ｐ明朝" w:hAnsi="ＭＳ Ｐ明朝"/>
          <w:sz w:val="20"/>
          <w:szCs w:val="20"/>
        </w:rPr>
        <w:t>For further information, talk to your doctor or pharmacist.</w:t>
      </w:r>
    </w:p>
    <w:p w14:paraId="26365DFC" w14:textId="77777777" w:rsidR="007D422F" w:rsidRPr="00DC3F4C" w:rsidRDefault="007D422F" w:rsidP="00D24830">
      <w:pPr>
        <w:jc w:val="left"/>
      </w:pPr>
    </w:p>
    <w:sectPr w:rsidR="007D422F" w:rsidRPr="00DC3F4C" w:rsidSect="00D24830">
      <w:footerReference w:type="default" r:id="rId9"/>
      <w:pgSz w:w="11906" w:h="16838"/>
      <w:pgMar w:top="567" w:right="1077" w:bottom="567" w:left="1077" w:header="851"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73EAFC" w14:textId="77777777" w:rsidR="00A5715F" w:rsidRDefault="00A5715F" w:rsidP="005676BB">
      <w:r>
        <w:separator/>
      </w:r>
    </w:p>
  </w:endnote>
  <w:endnote w:type="continuationSeparator" w:id="0">
    <w:p w14:paraId="68A50733" w14:textId="77777777" w:rsidR="00A5715F" w:rsidRDefault="00A5715F" w:rsidP="00567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alatino Linotype">
    <w:altName w:val="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2E8818" w14:textId="77777777" w:rsidR="005676BB" w:rsidRDefault="005676BB">
    <w:pPr>
      <w:pStyle w:val="a6"/>
      <w:jc w:val="center"/>
    </w:pPr>
    <w:r>
      <w:rPr>
        <w:lang w:val="ja-JP"/>
      </w:rPr>
      <w:t xml:space="preserve"> </w:t>
    </w:r>
    <w:r>
      <w:rPr>
        <w:b/>
      </w:rPr>
      <w:fldChar w:fldCharType="begin"/>
    </w:r>
    <w:r>
      <w:rPr>
        <w:b/>
      </w:rPr>
      <w:instrText>PAGE</w:instrText>
    </w:r>
    <w:r>
      <w:rPr>
        <w:b/>
      </w:rPr>
      <w:fldChar w:fldCharType="separate"/>
    </w:r>
    <w:r w:rsidR="009166E6">
      <w:rPr>
        <w:b/>
        <w:noProof/>
      </w:rPr>
      <w:t>1</w:t>
    </w:r>
    <w:r>
      <w:rPr>
        <w:b/>
      </w:rPr>
      <w:fldChar w:fldCharType="end"/>
    </w:r>
    <w:r>
      <w:rPr>
        <w:lang w:val="ja-JP"/>
      </w:rPr>
      <w:t xml:space="preserve"> </w:t>
    </w:r>
    <w:r>
      <w:rPr>
        <w:lang w:val="ja-JP"/>
      </w:rPr>
      <w:t xml:space="preserve">/ </w:t>
    </w:r>
    <w:r>
      <w:rPr>
        <w:b/>
      </w:rPr>
      <w:fldChar w:fldCharType="begin"/>
    </w:r>
    <w:r>
      <w:rPr>
        <w:b/>
      </w:rPr>
      <w:instrText>NUMPAGES</w:instrText>
    </w:r>
    <w:r>
      <w:rPr>
        <w:b/>
      </w:rPr>
      <w:fldChar w:fldCharType="separate"/>
    </w:r>
    <w:r w:rsidR="009166E6">
      <w:rPr>
        <w:b/>
        <w:noProof/>
      </w:rPr>
      <w:t>1</w:t>
    </w:r>
    <w:r>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FC6155" w14:textId="77777777" w:rsidR="00A5715F" w:rsidRDefault="00A5715F" w:rsidP="005676BB">
      <w:r>
        <w:separator/>
      </w:r>
    </w:p>
  </w:footnote>
  <w:footnote w:type="continuationSeparator" w:id="0">
    <w:p w14:paraId="52C15A5F" w14:textId="77777777" w:rsidR="00A5715F" w:rsidRDefault="00A5715F" w:rsidP="005676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22F"/>
    <w:rsid w:val="000600ED"/>
    <w:rsid w:val="001103E5"/>
    <w:rsid w:val="001456F1"/>
    <w:rsid w:val="001D7781"/>
    <w:rsid w:val="001F6018"/>
    <w:rsid w:val="002209A5"/>
    <w:rsid w:val="002376F2"/>
    <w:rsid w:val="00244138"/>
    <w:rsid w:val="002A4A81"/>
    <w:rsid w:val="003071A2"/>
    <w:rsid w:val="003333EC"/>
    <w:rsid w:val="003F20F5"/>
    <w:rsid w:val="00507AE7"/>
    <w:rsid w:val="00547602"/>
    <w:rsid w:val="005676BB"/>
    <w:rsid w:val="006A40B0"/>
    <w:rsid w:val="00764B98"/>
    <w:rsid w:val="007B113F"/>
    <w:rsid w:val="007D422F"/>
    <w:rsid w:val="007F7472"/>
    <w:rsid w:val="008B2922"/>
    <w:rsid w:val="009166E6"/>
    <w:rsid w:val="00A31947"/>
    <w:rsid w:val="00A5715F"/>
    <w:rsid w:val="00AB2DE2"/>
    <w:rsid w:val="00BB5781"/>
    <w:rsid w:val="00BF1AC3"/>
    <w:rsid w:val="00C16D09"/>
    <w:rsid w:val="00CE1FF9"/>
    <w:rsid w:val="00D24830"/>
    <w:rsid w:val="00D94F0B"/>
    <w:rsid w:val="00DB2351"/>
    <w:rsid w:val="00DC3F4C"/>
    <w:rsid w:val="00DF5189"/>
    <w:rsid w:val="00E0621B"/>
    <w:rsid w:val="00EA6A65"/>
    <w:rsid w:val="00FE08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045E276"/>
  <w14:defaultImageDpi w14:val="0"/>
  <w15:docId w15:val="{B9FE60EC-E2A7-4481-B28A-E66CA0840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4830"/>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D422F"/>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5676BB"/>
    <w:pPr>
      <w:tabs>
        <w:tab w:val="center" w:pos="4252"/>
        <w:tab w:val="right" w:pos="8504"/>
      </w:tabs>
      <w:snapToGrid w:val="0"/>
    </w:pPr>
  </w:style>
  <w:style w:type="character" w:customStyle="1" w:styleId="a5">
    <w:name w:val="ヘッダー (文字)"/>
    <w:basedOn w:val="a0"/>
    <w:link w:val="a4"/>
    <w:uiPriority w:val="99"/>
    <w:semiHidden/>
    <w:locked/>
    <w:rsid w:val="005676BB"/>
    <w:rPr>
      <w:rFonts w:cs="Times New Roman"/>
    </w:rPr>
  </w:style>
  <w:style w:type="paragraph" w:styleId="a6">
    <w:name w:val="footer"/>
    <w:basedOn w:val="a"/>
    <w:link w:val="a7"/>
    <w:uiPriority w:val="99"/>
    <w:unhideWhenUsed/>
    <w:rsid w:val="005676BB"/>
    <w:pPr>
      <w:tabs>
        <w:tab w:val="center" w:pos="4252"/>
        <w:tab w:val="right" w:pos="8504"/>
      </w:tabs>
      <w:snapToGrid w:val="0"/>
    </w:pPr>
  </w:style>
  <w:style w:type="character" w:customStyle="1" w:styleId="a7">
    <w:name w:val="フッター (文字)"/>
    <w:basedOn w:val="a0"/>
    <w:link w:val="a6"/>
    <w:uiPriority w:val="99"/>
    <w:locked/>
    <w:rsid w:val="005676BB"/>
    <w:rPr>
      <w:rFonts w:cs="Times New Roman"/>
    </w:rPr>
  </w:style>
  <w:style w:type="paragraph" w:styleId="a8">
    <w:name w:val="Document Map"/>
    <w:basedOn w:val="a"/>
    <w:link w:val="a9"/>
    <w:uiPriority w:val="99"/>
    <w:semiHidden/>
    <w:unhideWhenUsed/>
    <w:rsid w:val="001103E5"/>
    <w:rPr>
      <w:rFonts w:ascii="MS UI Gothic" w:eastAsia="MS UI Gothic"/>
      <w:sz w:val="18"/>
      <w:szCs w:val="18"/>
    </w:rPr>
  </w:style>
  <w:style w:type="character" w:customStyle="1" w:styleId="a9">
    <w:name w:val="見出しマップ (文字)"/>
    <w:basedOn w:val="a0"/>
    <w:link w:val="a8"/>
    <w:uiPriority w:val="99"/>
    <w:semiHidden/>
    <w:locked/>
    <w:rsid w:val="001103E5"/>
    <w:rPr>
      <w:rFonts w:ascii="MS UI Gothic" w:eastAsia="MS UI Gothic"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10E050-1EA1-400A-8216-11793E010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3123</Words>
  <Characters>5093</Characters>
  <Application>Microsoft Office Word</Application>
  <DocSecurity>0</DocSecurity>
  <Lines>42</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アレンドロン酸錠35mg「DK」_くすりのしおり</dc:title>
  <dc:subject/>
  <cp:keywords/>
  <dc:description/>
  <cp:revision>2</cp:revision>
  <dcterms:created xsi:type="dcterms:W3CDTF">2025-07-04T06:59:00Z</dcterms:created>
  <dcterms:modified xsi:type="dcterms:W3CDTF">2025-07-04T06:59:00Z</dcterms:modified>
</cp:coreProperties>
</file>